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3042" w14:textId="77777777" w:rsidR="00DD508B" w:rsidRDefault="00DD508B">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170" w:type="dxa"/>
        <w:tblBorders>
          <w:top w:val="nil"/>
          <w:left w:val="nil"/>
          <w:bottom w:val="nil"/>
          <w:right w:val="nil"/>
          <w:insideH w:val="nil"/>
          <w:insideV w:val="nil"/>
        </w:tblBorders>
        <w:tblLayout w:type="fixed"/>
        <w:tblLook w:val="0000" w:firstRow="0" w:lastRow="0" w:firstColumn="0" w:lastColumn="0" w:noHBand="0" w:noVBand="0"/>
      </w:tblPr>
      <w:tblGrid>
        <w:gridCol w:w="10170"/>
      </w:tblGrid>
      <w:tr w:rsidR="00DD508B" w14:paraId="3A0B63B6" w14:textId="77777777">
        <w:trPr>
          <w:trHeight w:val="367"/>
        </w:trPr>
        <w:tc>
          <w:tcPr>
            <w:tcW w:w="10170" w:type="dxa"/>
          </w:tcPr>
          <w:p w14:paraId="11CB29B3" w14:textId="77777777" w:rsidR="00DD508B" w:rsidRDefault="00DD508B">
            <w:pPr>
              <w:pBdr>
                <w:top w:val="nil"/>
                <w:left w:val="nil"/>
                <w:bottom w:val="nil"/>
                <w:right w:val="nil"/>
                <w:between w:val="nil"/>
              </w:pBdr>
              <w:rPr>
                <w:rFonts w:ascii="Arial" w:eastAsia="Arial" w:hAnsi="Arial" w:cs="Arial"/>
                <w:b/>
                <w:smallCaps/>
                <w:color w:val="000000"/>
                <w:sz w:val="20"/>
                <w:szCs w:val="20"/>
              </w:rPr>
            </w:pPr>
          </w:p>
        </w:tc>
      </w:tr>
    </w:tbl>
    <w:p w14:paraId="61FD12FC" w14:textId="77777777" w:rsidR="00DD508B" w:rsidRDefault="000A0662">
      <w:pPr>
        <w:pBdr>
          <w:top w:val="nil"/>
          <w:left w:val="nil"/>
          <w:bottom w:val="nil"/>
          <w:right w:val="nil"/>
          <w:between w:val="nil"/>
        </w:pBdr>
        <w:rPr>
          <w:rFonts w:ascii="Arial" w:eastAsia="Arial" w:hAnsi="Arial" w:cs="Arial"/>
          <w:i/>
          <w:smallCaps/>
          <w:color w:val="000000"/>
          <w:sz w:val="20"/>
          <w:szCs w:val="20"/>
        </w:rPr>
      </w:pPr>
      <w:r>
        <w:rPr>
          <w:rFonts w:ascii="Arial" w:eastAsia="Arial" w:hAnsi="Arial" w:cs="Arial"/>
          <w:i/>
          <w:color w:val="1D2228"/>
          <w:sz w:val="20"/>
          <w:szCs w:val="20"/>
        </w:rPr>
        <w:t>“The Lunar New Year celebrates a chance to leave behind the troubles of the</w:t>
      </w:r>
      <w:r>
        <w:rPr>
          <w:rFonts w:ascii="Arial" w:eastAsia="Arial" w:hAnsi="Arial" w:cs="Arial"/>
          <w:i/>
          <w:smallCaps/>
          <w:color w:val="1D2228"/>
          <w:sz w:val="20"/>
          <w:szCs w:val="20"/>
        </w:rPr>
        <w:t> </w:t>
      </w:r>
      <w:r>
        <w:rPr>
          <w:rFonts w:ascii="Arial" w:eastAsia="Arial" w:hAnsi="Arial" w:cs="Arial"/>
          <w:i/>
          <w:color w:val="1D2228"/>
          <w:sz w:val="20"/>
          <w:szCs w:val="20"/>
        </w:rPr>
        <w:t xml:space="preserve">past year and invite prosperity and good luck moving forward. Recognizing this day as a state holiday </w:t>
      </w:r>
      <w:r>
        <w:rPr>
          <w:rFonts w:ascii="Arial" w:eastAsia="Arial" w:hAnsi="Arial" w:cs="Arial"/>
          <w:i/>
          <w:color w:val="1D2228"/>
          <w:sz w:val="20"/>
          <w:szCs w:val="20"/>
        </w:rPr>
        <w:t>acknowledges the diversity and cultural significance Asian Americans bring to California and provides an opportunity for all Californians to participate in the significance of the Lunar Year.</w:t>
      </w:r>
      <w:r>
        <w:rPr>
          <w:rFonts w:ascii="Arial" w:eastAsia="Arial" w:hAnsi="Arial" w:cs="Arial"/>
          <w:i/>
          <w:smallCaps/>
          <w:color w:val="1D2228"/>
          <w:sz w:val="20"/>
          <w:szCs w:val="20"/>
        </w:rPr>
        <w:t xml:space="preserve">” – </w:t>
      </w:r>
      <w:r>
        <w:rPr>
          <w:rFonts w:ascii="Arial" w:eastAsia="Arial" w:hAnsi="Arial" w:cs="Arial"/>
          <w:color w:val="1D2228"/>
          <w:sz w:val="20"/>
          <w:szCs w:val="20"/>
        </w:rPr>
        <w:t xml:space="preserve">Governor Gavin Newsom in his </w:t>
      </w:r>
      <w:hyperlink r:id="rId7">
        <w:r>
          <w:rPr>
            <w:rFonts w:ascii="Arial" w:eastAsia="Arial" w:hAnsi="Arial" w:cs="Arial"/>
            <w:color w:val="0000FF"/>
            <w:sz w:val="20"/>
            <w:szCs w:val="20"/>
            <w:u w:val="single"/>
          </w:rPr>
          <w:t>signing message for AB259</w:t>
        </w:r>
      </w:hyperlink>
      <w:r>
        <w:rPr>
          <w:rFonts w:ascii="Arial" w:eastAsia="Arial" w:hAnsi="Arial" w:cs="Arial"/>
          <w:color w:val="1D2228"/>
          <w:sz w:val="20"/>
          <w:szCs w:val="20"/>
        </w:rPr>
        <w:t xml:space="preserve"> authored by Assemblymember Evan Low.</w:t>
      </w:r>
    </w:p>
    <w:p w14:paraId="44CE2D88" w14:textId="77777777" w:rsidR="00DD508B" w:rsidRDefault="00DD508B">
      <w:pPr>
        <w:pBdr>
          <w:top w:val="nil"/>
          <w:left w:val="nil"/>
          <w:bottom w:val="nil"/>
          <w:right w:val="nil"/>
          <w:between w:val="nil"/>
        </w:pBdr>
        <w:rPr>
          <w:rFonts w:ascii="Arial" w:eastAsia="Arial" w:hAnsi="Arial" w:cs="Arial"/>
          <w:b/>
          <w:smallCaps/>
          <w:color w:val="000000"/>
          <w:sz w:val="20"/>
          <w:szCs w:val="20"/>
        </w:rPr>
      </w:pPr>
    </w:p>
    <w:p w14:paraId="34B58808" w14:textId="77777777" w:rsidR="00DD508B" w:rsidRDefault="000A0662">
      <w:pPr>
        <w:pBdr>
          <w:top w:val="nil"/>
          <w:left w:val="nil"/>
          <w:bottom w:val="nil"/>
          <w:right w:val="nil"/>
          <w:between w:val="nil"/>
        </w:pBdr>
        <w:rPr>
          <w:rFonts w:ascii="Arial" w:eastAsia="Arial" w:hAnsi="Arial" w:cs="Arial"/>
          <w:b/>
          <w:smallCaps/>
          <w:color w:val="000000"/>
          <w:sz w:val="20"/>
          <w:szCs w:val="20"/>
        </w:rPr>
      </w:pPr>
      <w:r>
        <w:rPr>
          <w:rFonts w:ascii="Arial" w:eastAsia="Arial" w:hAnsi="Arial" w:cs="Arial"/>
          <w:b/>
          <w:smallCaps/>
          <w:color w:val="000000"/>
          <w:sz w:val="20"/>
          <w:szCs w:val="20"/>
        </w:rPr>
        <w:t>Overview</w:t>
      </w:r>
    </w:p>
    <w:p w14:paraId="33307BA4" w14:textId="77777777" w:rsidR="00DD508B" w:rsidRDefault="00DD508B">
      <w:pPr>
        <w:pBdr>
          <w:top w:val="nil"/>
          <w:left w:val="nil"/>
          <w:bottom w:val="nil"/>
          <w:right w:val="nil"/>
          <w:between w:val="nil"/>
        </w:pBdr>
        <w:rPr>
          <w:rFonts w:ascii="Arial" w:eastAsia="Arial" w:hAnsi="Arial" w:cs="Arial"/>
          <w:color w:val="1D2228"/>
          <w:sz w:val="20"/>
          <w:szCs w:val="20"/>
          <w:highlight w:val="white"/>
        </w:rPr>
      </w:pPr>
    </w:p>
    <w:p w14:paraId="66040929" w14:textId="77777777" w:rsidR="00DD508B" w:rsidRDefault="000A0662">
      <w:pPr>
        <w:pBdr>
          <w:top w:val="nil"/>
          <w:left w:val="nil"/>
          <w:bottom w:val="nil"/>
          <w:right w:val="nil"/>
          <w:between w:val="nil"/>
        </w:pBdr>
        <w:rPr>
          <w:rFonts w:ascii="Arial" w:eastAsia="Arial" w:hAnsi="Arial" w:cs="Arial"/>
          <w:color w:val="1D2228"/>
          <w:sz w:val="20"/>
          <w:szCs w:val="20"/>
        </w:rPr>
      </w:pPr>
      <w:r>
        <w:rPr>
          <w:rFonts w:ascii="Arial" w:eastAsia="Arial" w:hAnsi="Arial" w:cs="Arial"/>
          <w:color w:val="1D2228"/>
          <w:sz w:val="20"/>
          <w:szCs w:val="20"/>
          <w:highlight w:val="white"/>
        </w:rPr>
        <w:t>California now has three new state holidays, including Juneteenth, Genocide Remembrance and</w:t>
      </w:r>
      <w:r>
        <w:rPr>
          <w:rFonts w:ascii="Helvetica Neue" w:eastAsia="Helvetica Neue" w:hAnsi="Helvetica Neue" w:cs="Helvetica Neue"/>
          <w:color w:val="1D2228"/>
          <w:sz w:val="27"/>
          <w:szCs w:val="27"/>
          <w:highlight w:val="white"/>
        </w:rPr>
        <w:t xml:space="preserve"> </w:t>
      </w:r>
      <w:r>
        <w:rPr>
          <w:rFonts w:ascii="Arial" w:eastAsia="Arial" w:hAnsi="Arial" w:cs="Arial"/>
          <w:color w:val="262626"/>
          <w:sz w:val="20"/>
          <w:szCs w:val="20"/>
        </w:rPr>
        <w:t xml:space="preserve">Lunar New Year.  </w:t>
      </w:r>
      <w:r>
        <w:rPr>
          <w:rFonts w:ascii="Arial" w:eastAsia="Arial" w:hAnsi="Arial" w:cs="Arial"/>
          <w:color w:val="1D2228"/>
          <w:sz w:val="20"/>
          <w:szCs w:val="20"/>
        </w:rPr>
        <w:t>The </w:t>
      </w:r>
      <w:r>
        <w:rPr>
          <w:rFonts w:ascii="Arial" w:eastAsia="Arial" w:hAnsi="Arial" w:cs="Arial"/>
          <w:color w:val="262626"/>
          <w:sz w:val="20"/>
          <w:szCs w:val="20"/>
        </w:rPr>
        <w:t>Lunar New Year</w:t>
      </w:r>
      <w:r>
        <w:rPr>
          <w:rFonts w:ascii="Arial" w:eastAsia="Arial" w:hAnsi="Arial" w:cs="Arial"/>
          <w:color w:val="1D2228"/>
          <w:sz w:val="20"/>
          <w:szCs w:val="20"/>
        </w:rPr>
        <w:t>, which usually takes place at the end of January or the beginning of February, is predominantly celebrated by Chinese, Korean, Vietnamese and other Asian communities. Based on the lunar calendar, the special event marks the arrival of spring</w:t>
      </w:r>
      <w:r>
        <w:rPr>
          <w:rFonts w:ascii="Arial" w:eastAsia="Arial" w:hAnsi="Arial" w:cs="Arial"/>
          <w:color w:val="1D2228"/>
          <w:sz w:val="20"/>
          <w:szCs w:val="20"/>
        </w:rPr>
        <w:t xml:space="preserve">. </w:t>
      </w:r>
    </w:p>
    <w:p w14:paraId="43E047C8" w14:textId="77777777" w:rsidR="00DD508B" w:rsidRDefault="00DD508B">
      <w:pPr>
        <w:pBdr>
          <w:top w:val="nil"/>
          <w:left w:val="nil"/>
          <w:bottom w:val="nil"/>
          <w:right w:val="nil"/>
          <w:between w:val="nil"/>
        </w:pBdr>
        <w:rPr>
          <w:rFonts w:ascii="Arial" w:eastAsia="Arial" w:hAnsi="Arial" w:cs="Arial"/>
          <w:color w:val="262626"/>
          <w:sz w:val="20"/>
          <w:szCs w:val="20"/>
        </w:rPr>
      </w:pPr>
    </w:p>
    <w:p w14:paraId="0E2E8DFD" w14:textId="77777777" w:rsidR="00DD508B" w:rsidRDefault="000A0662">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Upcoming Dates for Lunar New Year</w:t>
      </w:r>
    </w:p>
    <w:p w14:paraId="2B09DD95" w14:textId="77777777" w:rsidR="00DD508B" w:rsidRDefault="00DD508B">
      <w:pPr>
        <w:rPr>
          <w:rFonts w:ascii="Arial" w:eastAsia="Arial" w:hAnsi="Arial" w:cs="Arial"/>
          <w:color w:val="202122"/>
          <w:sz w:val="21"/>
          <w:szCs w:val="21"/>
          <w:highlight w:val="white"/>
        </w:rPr>
      </w:pPr>
    </w:p>
    <w:p w14:paraId="34865939" w14:textId="77777777" w:rsidR="00DD508B" w:rsidRDefault="000A0662">
      <w:pPr>
        <w:rPr>
          <w:rFonts w:ascii="Arial" w:eastAsia="Arial" w:hAnsi="Arial" w:cs="Arial"/>
          <w:color w:val="202122"/>
          <w:sz w:val="21"/>
          <w:szCs w:val="21"/>
          <w:highlight w:val="white"/>
        </w:rPr>
      </w:pPr>
      <w:r>
        <w:rPr>
          <w:rFonts w:ascii="Arial" w:eastAsia="Arial" w:hAnsi="Arial" w:cs="Arial"/>
          <w:color w:val="202122"/>
          <w:sz w:val="21"/>
          <w:szCs w:val="21"/>
          <w:highlight w:val="white"/>
        </w:rPr>
        <w:t>Lunar New Year is the beginning of a calendar year whose months are </w:t>
      </w:r>
      <w:hyperlink r:id="rId8">
        <w:r>
          <w:rPr>
            <w:rFonts w:ascii="Arial" w:eastAsia="Arial" w:hAnsi="Arial" w:cs="Arial"/>
            <w:color w:val="0645AD"/>
            <w:sz w:val="21"/>
            <w:szCs w:val="21"/>
            <w:highlight w:val="white"/>
            <w:u w:val="single"/>
          </w:rPr>
          <w:t>moon cycles</w:t>
        </w:r>
      </w:hyperlink>
      <w:r>
        <w:rPr>
          <w:rFonts w:ascii="Arial" w:eastAsia="Arial" w:hAnsi="Arial" w:cs="Arial"/>
          <w:color w:val="202122"/>
          <w:sz w:val="21"/>
          <w:szCs w:val="21"/>
          <w:highlight w:val="white"/>
        </w:rPr>
        <w:t>, based on the </w:t>
      </w:r>
      <w:hyperlink r:id="rId9">
        <w:r>
          <w:rPr>
            <w:rFonts w:ascii="Arial" w:eastAsia="Arial" w:hAnsi="Arial" w:cs="Arial"/>
            <w:color w:val="0645AD"/>
            <w:sz w:val="21"/>
            <w:szCs w:val="21"/>
            <w:highlight w:val="white"/>
            <w:u w:val="single"/>
          </w:rPr>
          <w:t>lunar calendar</w:t>
        </w:r>
      </w:hyperlink>
      <w:r>
        <w:rPr>
          <w:rFonts w:ascii="Arial" w:eastAsia="Arial" w:hAnsi="Arial" w:cs="Arial"/>
          <w:color w:val="202122"/>
          <w:sz w:val="21"/>
          <w:szCs w:val="21"/>
          <w:highlight w:val="white"/>
        </w:rPr>
        <w:t> or </w:t>
      </w:r>
      <w:hyperlink r:id="rId10">
        <w:r>
          <w:rPr>
            <w:rFonts w:ascii="Arial" w:eastAsia="Arial" w:hAnsi="Arial" w:cs="Arial"/>
            <w:color w:val="0645AD"/>
            <w:sz w:val="21"/>
            <w:szCs w:val="21"/>
            <w:highlight w:val="white"/>
            <w:u w:val="single"/>
          </w:rPr>
          <w:t>lunisolar calendar</w:t>
        </w:r>
      </w:hyperlink>
      <w:r>
        <w:rPr>
          <w:rFonts w:ascii="Arial" w:eastAsia="Arial" w:hAnsi="Arial" w:cs="Arial"/>
          <w:color w:val="202122"/>
          <w:sz w:val="21"/>
          <w:szCs w:val="21"/>
          <w:highlight w:val="white"/>
        </w:rPr>
        <w:t xml:space="preserve">. </w:t>
      </w:r>
    </w:p>
    <w:p w14:paraId="2119AD1C" w14:textId="77777777" w:rsidR="00DD508B" w:rsidRDefault="00DD508B">
      <w:pPr>
        <w:rPr>
          <w:rFonts w:ascii="Arial" w:eastAsia="Arial" w:hAnsi="Arial" w:cs="Arial"/>
          <w:color w:val="202122"/>
          <w:sz w:val="21"/>
          <w:szCs w:val="21"/>
          <w:highlight w:val="white"/>
        </w:rPr>
      </w:pPr>
    </w:p>
    <w:p w14:paraId="7112D6FF" w14:textId="77777777" w:rsidR="00DD508B" w:rsidRDefault="000A0662">
      <w:pPr>
        <w:rPr>
          <w:rFonts w:ascii="Arial" w:eastAsia="Arial" w:hAnsi="Arial" w:cs="Arial"/>
          <w:color w:val="202122"/>
          <w:sz w:val="21"/>
          <w:szCs w:val="21"/>
          <w:highlight w:val="white"/>
        </w:rPr>
      </w:pPr>
      <w:r>
        <w:rPr>
          <w:rFonts w:ascii="Arial" w:eastAsia="Arial" w:hAnsi="Arial" w:cs="Arial"/>
          <w:color w:val="202122"/>
          <w:sz w:val="21"/>
          <w:szCs w:val="21"/>
          <w:highlight w:val="white"/>
        </w:rPr>
        <w:t>The upcoming Lunar New Year dates corresponding to the Gregorian calendar are:</w:t>
      </w:r>
    </w:p>
    <w:p w14:paraId="7ACEEDF1" w14:textId="77777777" w:rsidR="00DD508B" w:rsidRDefault="00DD508B">
      <w:pPr>
        <w:rPr>
          <w:rFonts w:ascii="Arial" w:eastAsia="Arial" w:hAnsi="Arial" w:cs="Arial"/>
          <w:color w:val="262626"/>
          <w:sz w:val="20"/>
          <w:szCs w:val="20"/>
        </w:rPr>
      </w:pPr>
    </w:p>
    <w:p w14:paraId="6F8B39BF" w14:textId="77777777" w:rsidR="00DD508B" w:rsidRDefault="00DD508B">
      <w:pPr>
        <w:rPr>
          <w:rFonts w:ascii="Arial" w:eastAsia="Arial" w:hAnsi="Arial" w:cs="Arial"/>
          <w:sz w:val="20"/>
          <w:szCs w:val="20"/>
        </w:rPr>
      </w:pPr>
    </w:p>
    <w:p w14:paraId="0B9172FC" w14:textId="77777777" w:rsidR="00DD508B" w:rsidRDefault="000A0662">
      <w:pPr>
        <w:rPr>
          <w:rFonts w:ascii="Arial" w:eastAsia="Arial" w:hAnsi="Arial" w:cs="Arial"/>
          <w:sz w:val="20"/>
          <w:szCs w:val="20"/>
        </w:rPr>
      </w:pPr>
      <w:r>
        <w:rPr>
          <w:rFonts w:ascii="Arial" w:eastAsia="Arial" w:hAnsi="Arial" w:cs="Arial"/>
          <w:sz w:val="20"/>
          <w:szCs w:val="20"/>
        </w:rPr>
        <w:t>Satur</w:t>
      </w:r>
      <w:r>
        <w:rPr>
          <w:rFonts w:ascii="Arial" w:eastAsia="Arial" w:hAnsi="Arial" w:cs="Arial"/>
          <w:sz w:val="20"/>
          <w:szCs w:val="20"/>
        </w:rPr>
        <w:t xml:space="preserve">day, Feb. 10, 2024 </w:t>
      </w:r>
    </w:p>
    <w:p w14:paraId="65F4E73D" w14:textId="77777777" w:rsidR="00DD508B" w:rsidRDefault="000A0662">
      <w:pPr>
        <w:rPr>
          <w:rFonts w:ascii="Arial" w:eastAsia="Arial" w:hAnsi="Arial" w:cs="Arial"/>
          <w:sz w:val="20"/>
          <w:szCs w:val="20"/>
        </w:rPr>
      </w:pPr>
      <w:r>
        <w:rPr>
          <w:rFonts w:ascii="Arial" w:eastAsia="Arial" w:hAnsi="Arial" w:cs="Arial"/>
          <w:sz w:val="20"/>
          <w:szCs w:val="20"/>
        </w:rPr>
        <w:t>Wednesday, Jan. 29, 2025</w:t>
      </w:r>
    </w:p>
    <w:p w14:paraId="7F580A1D" w14:textId="77777777" w:rsidR="00DD508B" w:rsidRDefault="000A0662">
      <w:pPr>
        <w:rPr>
          <w:rFonts w:ascii="Arial" w:eastAsia="Arial" w:hAnsi="Arial" w:cs="Arial"/>
          <w:sz w:val="20"/>
          <w:szCs w:val="20"/>
        </w:rPr>
      </w:pPr>
      <w:r>
        <w:rPr>
          <w:rFonts w:ascii="Arial" w:eastAsia="Arial" w:hAnsi="Arial" w:cs="Arial"/>
          <w:sz w:val="20"/>
          <w:szCs w:val="20"/>
        </w:rPr>
        <w:t>Tuesday, Feb. 17, 2026</w:t>
      </w:r>
    </w:p>
    <w:p w14:paraId="6F88FD82" w14:textId="77777777" w:rsidR="00DD508B" w:rsidRDefault="000A0662">
      <w:pPr>
        <w:rPr>
          <w:rFonts w:ascii="Arial" w:eastAsia="Arial" w:hAnsi="Arial" w:cs="Arial"/>
          <w:sz w:val="20"/>
          <w:szCs w:val="20"/>
        </w:rPr>
      </w:pPr>
      <w:r>
        <w:rPr>
          <w:rFonts w:ascii="Arial" w:eastAsia="Arial" w:hAnsi="Arial" w:cs="Arial"/>
          <w:sz w:val="20"/>
          <w:szCs w:val="20"/>
        </w:rPr>
        <w:t xml:space="preserve">Saturday, Feb. 6, 2027   </w:t>
      </w:r>
    </w:p>
    <w:p w14:paraId="7572518B" w14:textId="77777777" w:rsidR="00DD508B" w:rsidRDefault="00DD508B">
      <w:pPr>
        <w:pBdr>
          <w:top w:val="nil"/>
          <w:left w:val="nil"/>
          <w:bottom w:val="nil"/>
          <w:right w:val="nil"/>
          <w:between w:val="nil"/>
        </w:pBdr>
        <w:rPr>
          <w:rFonts w:ascii="Arial" w:eastAsia="Arial" w:hAnsi="Arial" w:cs="Arial"/>
          <w:b/>
          <w:smallCaps/>
          <w:color w:val="000000"/>
          <w:sz w:val="20"/>
          <w:szCs w:val="20"/>
        </w:rPr>
      </w:pPr>
    </w:p>
    <w:p w14:paraId="3DAF424C" w14:textId="77777777" w:rsidR="00DD508B" w:rsidRDefault="00DD508B">
      <w:pPr>
        <w:pBdr>
          <w:top w:val="nil"/>
          <w:left w:val="nil"/>
          <w:bottom w:val="nil"/>
          <w:right w:val="nil"/>
          <w:between w:val="nil"/>
        </w:pBdr>
        <w:rPr>
          <w:rFonts w:ascii="Arial" w:eastAsia="Arial" w:hAnsi="Arial" w:cs="Arial"/>
          <w:b/>
          <w:smallCaps/>
          <w:sz w:val="20"/>
          <w:szCs w:val="20"/>
        </w:rPr>
      </w:pPr>
    </w:p>
    <w:p w14:paraId="078F40BE" w14:textId="77777777" w:rsidR="00DD508B" w:rsidRDefault="000A0662">
      <w:pPr>
        <w:pBdr>
          <w:top w:val="nil"/>
          <w:left w:val="nil"/>
          <w:bottom w:val="nil"/>
          <w:right w:val="nil"/>
          <w:between w:val="nil"/>
        </w:pBdr>
        <w:rPr>
          <w:rFonts w:ascii="Arial" w:eastAsia="Arial" w:hAnsi="Arial" w:cs="Arial"/>
          <w:b/>
          <w:smallCaps/>
          <w:color w:val="000000"/>
          <w:sz w:val="20"/>
          <w:szCs w:val="20"/>
        </w:rPr>
      </w:pPr>
      <w:r>
        <w:rPr>
          <w:rFonts w:ascii="Arial" w:eastAsia="Arial" w:hAnsi="Arial" w:cs="Arial"/>
          <w:b/>
          <w:smallCaps/>
          <w:color w:val="000000"/>
          <w:sz w:val="20"/>
          <w:szCs w:val="20"/>
        </w:rPr>
        <w:t>CELEBRATIONS</w:t>
      </w:r>
      <w:r>
        <w:rPr>
          <w:rFonts w:ascii="Arial" w:eastAsia="Arial" w:hAnsi="Arial" w:cs="Arial"/>
          <w:b/>
          <w:smallCaps/>
          <w:color w:val="000000"/>
          <w:sz w:val="20"/>
          <w:szCs w:val="20"/>
        </w:rPr>
        <w:br/>
      </w:r>
    </w:p>
    <w:p w14:paraId="1DB3786A" w14:textId="77777777" w:rsidR="00DD508B" w:rsidRDefault="000A0662">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Celebrating Lunar New Year looks different for everyone. You may choose to take a day or a week off to spend with family, or celebrate in the offi</w:t>
      </w:r>
      <w:r>
        <w:rPr>
          <w:rFonts w:ascii="Arial" w:eastAsia="Arial" w:hAnsi="Arial" w:cs="Arial"/>
          <w:color w:val="262626"/>
          <w:sz w:val="20"/>
          <w:szCs w:val="20"/>
        </w:rPr>
        <w:t>ce with co-workers. Below are some ways to affirm the ways you celebrate.</w:t>
      </w:r>
    </w:p>
    <w:p w14:paraId="091F479D" w14:textId="77777777" w:rsidR="00DD508B" w:rsidRDefault="00DD508B">
      <w:pPr>
        <w:pBdr>
          <w:top w:val="nil"/>
          <w:left w:val="nil"/>
          <w:bottom w:val="nil"/>
          <w:right w:val="nil"/>
          <w:between w:val="nil"/>
        </w:pBdr>
        <w:rPr>
          <w:rFonts w:ascii="Arial" w:eastAsia="Arial" w:hAnsi="Arial" w:cs="Arial"/>
          <w:color w:val="262626"/>
          <w:sz w:val="20"/>
          <w:szCs w:val="20"/>
        </w:rPr>
      </w:pPr>
    </w:p>
    <w:p w14:paraId="100B01FE" w14:textId="77777777" w:rsidR="00DD508B" w:rsidRDefault="000A0662">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Taking Time Off</w:t>
      </w:r>
    </w:p>
    <w:p w14:paraId="11582A58" w14:textId="77777777" w:rsidR="00DD508B" w:rsidRDefault="000A0662">
      <w:pPr>
        <w:pBdr>
          <w:top w:val="nil"/>
          <w:left w:val="nil"/>
          <w:bottom w:val="nil"/>
          <w:right w:val="nil"/>
          <w:between w:val="nil"/>
        </w:pBdr>
        <w:rPr>
          <w:rFonts w:ascii="Arial" w:eastAsia="Arial" w:hAnsi="Arial" w:cs="Arial"/>
          <w:color w:val="1D2228"/>
          <w:sz w:val="20"/>
          <w:szCs w:val="20"/>
        </w:rPr>
      </w:pPr>
      <w:r>
        <w:rPr>
          <w:rFonts w:ascii="Arial" w:eastAsia="Arial" w:hAnsi="Arial" w:cs="Arial"/>
          <w:color w:val="1D2228"/>
          <w:sz w:val="20"/>
          <w:szCs w:val="20"/>
        </w:rPr>
        <w:t>As of 2022, The </w:t>
      </w:r>
      <w:hyperlink r:id="rId11">
        <w:r>
          <w:rPr>
            <w:rFonts w:ascii="Arial" w:eastAsia="Arial" w:hAnsi="Arial" w:cs="Arial"/>
            <w:color w:val="003ABC"/>
            <w:sz w:val="20"/>
            <w:szCs w:val="20"/>
            <w:u w:val="single"/>
          </w:rPr>
          <w:t>new state law</w:t>
        </w:r>
      </w:hyperlink>
      <w:r>
        <w:rPr>
          <w:rFonts w:ascii="Arial" w:eastAsia="Arial" w:hAnsi="Arial" w:cs="Arial"/>
          <w:color w:val="1D2228"/>
          <w:sz w:val="20"/>
          <w:szCs w:val="20"/>
        </w:rPr>
        <w:t> authorizes any state employee to receive eight hours of holiday credit rather than personal holiday credit and utilize eight hours of vacation, annual leave or compensating time off to observe the Lunar New Year. APISA is currently seeking guidance from l</w:t>
      </w:r>
      <w:r>
        <w:rPr>
          <w:rFonts w:ascii="Arial" w:eastAsia="Arial" w:hAnsi="Arial" w:cs="Arial"/>
          <w:color w:val="1D2228"/>
          <w:sz w:val="20"/>
          <w:szCs w:val="20"/>
        </w:rPr>
        <w:t>eadership on how to report hours. Until further guidance, staff must take personal vacation hours to take time off. You can help spread awareness about Lunar New Year by requesting time off and noting to your supervisor it is specifically to celebrate Luna</w:t>
      </w:r>
      <w:r>
        <w:rPr>
          <w:rFonts w:ascii="Arial" w:eastAsia="Arial" w:hAnsi="Arial" w:cs="Arial"/>
          <w:color w:val="1D2228"/>
          <w:sz w:val="20"/>
          <w:szCs w:val="20"/>
        </w:rPr>
        <w:t xml:space="preserve">r New Year. </w:t>
      </w:r>
    </w:p>
    <w:p w14:paraId="7E5D26DD" w14:textId="77777777" w:rsidR="00DD508B" w:rsidRDefault="000A0662">
      <w:pPr>
        <w:numPr>
          <w:ilvl w:val="0"/>
          <w:numId w:val="2"/>
        </w:numPr>
        <w:pBdr>
          <w:top w:val="nil"/>
          <w:left w:val="nil"/>
          <w:bottom w:val="nil"/>
          <w:right w:val="nil"/>
          <w:between w:val="nil"/>
        </w:pBdr>
        <w:rPr>
          <w:rFonts w:ascii="Arial" w:eastAsia="Arial" w:hAnsi="Arial" w:cs="Arial"/>
          <w:color w:val="1D2228"/>
          <w:sz w:val="20"/>
          <w:szCs w:val="20"/>
        </w:rPr>
      </w:pPr>
      <w:r>
        <w:rPr>
          <w:rFonts w:ascii="Arial" w:eastAsia="Arial" w:hAnsi="Arial" w:cs="Arial"/>
          <w:color w:val="1D2228"/>
          <w:sz w:val="20"/>
          <w:szCs w:val="20"/>
        </w:rPr>
        <w:t xml:space="preserve">Request time off ahead of a check-in with a supervisor. Here are some sample e-mail </w:t>
      </w:r>
      <w:hyperlink r:id="rId12">
        <w:r>
          <w:rPr>
            <w:rFonts w:ascii="Arial" w:eastAsia="Arial" w:hAnsi="Arial" w:cs="Arial"/>
            <w:color w:val="0000FF"/>
            <w:sz w:val="20"/>
            <w:szCs w:val="20"/>
            <w:u w:val="single"/>
          </w:rPr>
          <w:t>requests</w:t>
        </w:r>
      </w:hyperlink>
      <w:r>
        <w:rPr>
          <w:rFonts w:ascii="Arial" w:eastAsia="Arial" w:hAnsi="Arial" w:cs="Arial"/>
          <w:color w:val="1D2228"/>
          <w:sz w:val="20"/>
          <w:szCs w:val="20"/>
        </w:rPr>
        <w:t>.</w:t>
      </w:r>
    </w:p>
    <w:p w14:paraId="56A8F5A1" w14:textId="77777777" w:rsidR="00DD508B" w:rsidRDefault="000A0662">
      <w:pPr>
        <w:numPr>
          <w:ilvl w:val="0"/>
          <w:numId w:val="2"/>
        </w:numPr>
        <w:pBdr>
          <w:top w:val="nil"/>
          <w:left w:val="nil"/>
          <w:bottom w:val="nil"/>
          <w:right w:val="nil"/>
          <w:between w:val="nil"/>
        </w:pBdr>
        <w:rPr>
          <w:rFonts w:ascii="Arial" w:eastAsia="Arial" w:hAnsi="Arial" w:cs="Arial"/>
          <w:color w:val="1D2228"/>
          <w:sz w:val="20"/>
          <w:szCs w:val="20"/>
        </w:rPr>
      </w:pPr>
      <w:r>
        <w:rPr>
          <w:rFonts w:ascii="Arial" w:eastAsia="Arial" w:hAnsi="Arial" w:cs="Arial"/>
          <w:color w:val="1D2228"/>
          <w:sz w:val="20"/>
          <w:szCs w:val="20"/>
        </w:rPr>
        <w:t xml:space="preserve">Consider sharing that you are celebrating in your Out of Office reply. Gather inspiration with these fellow </w:t>
      </w:r>
      <w:hyperlink r:id="rId13">
        <w:r>
          <w:rPr>
            <w:rFonts w:ascii="Arial" w:eastAsia="Arial" w:hAnsi="Arial" w:cs="Arial"/>
            <w:color w:val="0000FF"/>
            <w:sz w:val="20"/>
            <w:szCs w:val="20"/>
            <w:u w:val="single"/>
          </w:rPr>
          <w:t>staff member examples</w:t>
        </w:r>
      </w:hyperlink>
      <w:r>
        <w:rPr>
          <w:rFonts w:ascii="Arial" w:eastAsia="Arial" w:hAnsi="Arial" w:cs="Arial"/>
          <w:color w:val="1D2228"/>
          <w:sz w:val="20"/>
          <w:szCs w:val="20"/>
        </w:rPr>
        <w:t>.</w:t>
      </w:r>
    </w:p>
    <w:p w14:paraId="2AE3F961" w14:textId="77777777" w:rsidR="00DD508B" w:rsidRDefault="00DD508B">
      <w:pPr>
        <w:pBdr>
          <w:top w:val="nil"/>
          <w:left w:val="nil"/>
          <w:bottom w:val="nil"/>
          <w:right w:val="nil"/>
          <w:between w:val="nil"/>
        </w:pBdr>
        <w:rPr>
          <w:rFonts w:ascii="Arial" w:eastAsia="Arial" w:hAnsi="Arial" w:cs="Arial"/>
          <w:b/>
          <w:smallCaps/>
          <w:color w:val="000000"/>
          <w:sz w:val="20"/>
          <w:szCs w:val="20"/>
        </w:rPr>
      </w:pPr>
    </w:p>
    <w:p w14:paraId="06E2DA8E" w14:textId="77777777" w:rsidR="00DD508B" w:rsidRDefault="000A0662">
      <w:pPr>
        <w:pBdr>
          <w:top w:val="nil"/>
          <w:left w:val="nil"/>
          <w:bottom w:val="nil"/>
          <w:right w:val="nil"/>
          <w:between w:val="nil"/>
        </w:pBdr>
        <w:rPr>
          <w:rFonts w:ascii="Arial" w:eastAsia="Arial" w:hAnsi="Arial" w:cs="Arial"/>
          <w:b/>
          <w:color w:val="262626"/>
          <w:sz w:val="20"/>
          <w:szCs w:val="20"/>
        </w:rPr>
      </w:pPr>
      <w:r>
        <w:rPr>
          <w:rFonts w:ascii="Arial" w:eastAsia="Arial" w:hAnsi="Arial" w:cs="Arial"/>
          <w:b/>
          <w:color w:val="262626"/>
          <w:sz w:val="20"/>
          <w:szCs w:val="20"/>
        </w:rPr>
        <w:t>Celebrating at Work</w:t>
      </w:r>
    </w:p>
    <w:p w14:paraId="47E724AB" w14:textId="77777777" w:rsidR="00DD508B" w:rsidRDefault="000A0662">
      <w:pPr>
        <w:pBdr>
          <w:top w:val="nil"/>
          <w:left w:val="nil"/>
          <w:bottom w:val="nil"/>
          <w:right w:val="nil"/>
          <w:between w:val="nil"/>
        </w:pBdr>
        <w:rPr>
          <w:rFonts w:ascii="Arial" w:eastAsia="Arial" w:hAnsi="Arial" w:cs="Arial"/>
          <w:color w:val="262626"/>
          <w:sz w:val="20"/>
          <w:szCs w:val="20"/>
        </w:rPr>
      </w:pPr>
      <w:r>
        <w:rPr>
          <w:rFonts w:ascii="Arial" w:eastAsia="Arial" w:hAnsi="Arial" w:cs="Arial"/>
          <w:color w:val="262626"/>
          <w:sz w:val="20"/>
          <w:szCs w:val="20"/>
        </w:rPr>
        <w:t xml:space="preserve">On site or remote, you can </w:t>
      </w:r>
      <w:r>
        <w:rPr>
          <w:rFonts w:ascii="Arial" w:eastAsia="Arial" w:hAnsi="Arial" w:cs="Arial"/>
          <w:color w:val="262626"/>
          <w:sz w:val="20"/>
          <w:szCs w:val="20"/>
        </w:rPr>
        <w:t>share your celebration with co-workers by:</w:t>
      </w:r>
    </w:p>
    <w:p w14:paraId="09769EF9" w14:textId="77777777" w:rsidR="00DD508B" w:rsidRDefault="000A0662">
      <w:pPr>
        <w:numPr>
          <w:ilvl w:val="0"/>
          <w:numId w:val="1"/>
        </w:numPr>
        <w:pBdr>
          <w:top w:val="nil"/>
          <w:left w:val="nil"/>
          <w:bottom w:val="nil"/>
          <w:right w:val="nil"/>
          <w:between w:val="nil"/>
        </w:pBdr>
      </w:pPr>
      <w:r>
        <w:rPr>
          <w:rFonts w:ascii="Arial" w:eastAsia="Arial" w:hAnsi="Arial" w:cs="Arial"/>
          <w:color w:val="262626"/>
          <w:sz w:val="20"/>
          <w:szCs w:val="20"/>
        </w:rPr>
        <w:t xml:space="preserve">Suggest a team lunch outing (or order in)  to a </w:t>
      </w:r>
      <w:hyperlink r:id="rId14">
        <w:r>
          <w:rPr>
            <w:rFonts w:ascii="Arial" w:eastAsia="Arial" w:hAnsi="Arial" w:cs="Arial"/>
            <w:color w:val="0000FF"/>
            <w:sz w:val="20"/>
            <w:szCs w:val="20"/>
            <w:u w:val="single"/>
          </w:rPr>
          <w:t>local restaurant in Chinatown Oakland</w:t>
        </w:r>
      </w:hyperlink>
      <w:r>
        <w:rPr>
          <w:rFonts w:ascii="Arial" w:eastAsia="Arial" w:hAnsi="Arial" w:cs="Arial"/>
          <w:color w:val="262626"/>
          <w:sz w:val="20"/>
          <w:szCs w:val="20"/>
        </w:rPr>
        <w:t>.</w:t>
      </w:r>
    </w:p>
    <w:p w14:paraId="26BD6AAF" w14:textId="77777777" w:rsidR="00DD508B" w:rsidRDefault="000A0662">
      <w:pPr>
        <w:numPr>
          <w:ilvl w:val="0"/>
          <w:numId w:val="1"/>
        </w:numPr>
        <w:pBdr>
          <w:top w:val="nil"/>
          <w:left w:val="nil"/>
          <w:bottom w:val="nil"/>
          <w:right w:val="nil"/>
          <w:between w:val="nil"/>
        </w:pBdr>
      </w:pPr>
      <w:r>
        <w:rPr>
          <w:rFonts w:ascii="Arial" w:eastAsia="Arial" w:hAnsi="Arial" w:cs="Arial"/>
          <w:color w:val="262626"/>
          <w:sz w:val="20"/>
          <w:szCs w:val="20"/>
        </w:rPr>
        <w:t>Focus a team check-in around reflect</w:t>
      </w:r>
      <w:r>
        <w:rPr>
          <w:rFonts w:ascii="Arial" w:eastAsia="Arial" w:hAnsi="Arial" w:cs="Arial"/>
          <w:color w:val="262626"/>
          <w:sz w:val="20"/>
          <w:szCs w:val="20"/>
        </w:rPr>
        <w:t>ions on Lunar New Year themes such as prosperity.</w:t>
      </w:r>
    </w:p>
    <w:p w14:paraId="4BB28634" w14:textId="77777777" w:rsidR="00DD508B" w:rsidRDefault="000A0662">
      <w:pPr>
        <w:numPr>
          <w:ilvl w:val="0"/>
          <w:numId w:val="1"/>
        </w:numPr>
        <w:pBdr>
          <w:top w:val="nil"/>
          <w:left w:val="nil"/>
          <w:bottom w:val="nil"/>
          <w:right w:val="nil"/>
          <w:between w:val="nil"/>
        </w:pBdr>
      </w:pPr>
      <w:r>
        <w:rPr>
          <w:rFonts w:ascii="Arial" w:eastAsia="Arial" w:hAnsi="Arial" w:cs="Arial"/>
          <w:color w:val="262626"/>
          <w:sz w:val="20"/>
          <w:szCs w:val="20"/>
        </w:rPr>
        <w:t xml:space="preserve">Take a </w:t>
      </w:r>
      <w:hyperlink r:id="rId15">
        <w:r>
          <w:rPr>
            <w:rFonts w:ascii="Arial" w:eastAsia="Arial" w:hAnsi="Arial" w:cs="Arial"/>
            <w:color w:val="0000FF"/>
            <w:sz w:val="20"/>
            <w:szCs w:val="20"/>
            <w:u w:val="single"/>
          </w:rPr>
          <w:t>team walking tour or a snack break</w:t>
        </w:r>
      </w:hyperlink>
      <w:r>
        <w:rPr>
          <w:rFonts w:ascii="Arial" w:eastAsia="Arial" w:hAnsi="Arial" w:cs="Arial"/>
          <w:color w:val="262626"/>
          <w:sz w:val="20"/>
          <w:szCs w:val="20"/>
        </w:rPr>
        <w:t xml:space="preserve"> in Chinatown Oakland.</w:t>
      </w:r>
    </w:p>
    <w:p w14:paraId="1AD34F6F" w14:textId="77777777" w:rsidR="00DD508B" w:rsidRDefault="000A0662">
      <w:pPr>
        <w:numPr>
          <w:ilvl w:val="0"/>
          <w:numId w:val="1"/>
        </w:numPr>
        <w:pBdr>
          <w:top w:val="nil"/>
          <w:left w:val="nil"/>
          <w:bottom w:val="nil"/>
          <w:right w:val="nil"/>
          <w:between w:val="nil"/>
        </w:pBdr>
        <w:sectPr w:rsidR="00DD508B">
          <w:headerReference w:type="even" r:id="rId16"/>
          <w:headerReference w:type="default" r:id="rId17"/>
          <w:footerReference w:type="even" r:id="rId18"/>
          <w:footerReference w:type="default" r:id="rId19"/>
          <w:headerReference w:type="first" r:id="rId20"/>
          <w:footerReference w:type="first" r:id="rId21"/>
          <w:pgSz w:w="12240" w:h="15840"/>
          <w:pgMar w:top="3510" w:right="1440" w:bottom="1440" w:left="1440" w:header="1440" w:footer="558" w:gutter="0"/>
          <w:pgNumType w:start="1"/>
          <w:cols w:num="2" w:space="720" w:equalWidth="0">
            <w:col w:w="4320" w:space="720"/>
            <w:col w:w="4320" w:space="0"/>
          </w:cols>
        </w:sectPr>
      </w:pPr>
      <w:r>
        <w:rPr>
          <w:rFonts w:ascii="Arial" w:eastAsia="Arial" w:hAnsi="Arial" w:cs="Arial"/>
          <w:color w:val="262626"/>
          <w:sz w:val="20"/>
          <w:szCs w:val="20"/>
        </w:rPr>
        <w:t xml:space="preserve">Spread awareness by celebrating with a Lunar Year virtual background. </w:t>
      </w:r>
      <w:hyperlink r:id="rId22">
        <w:r>
          <w:rPr>
            <w:rFonts w:ascii="Arial" w:eastAsia="Arial" w:hAnsi="Arial" w:cs="Arial"/>
            <w:color w:val="0000FF"/>
            <w:sz w:val="20"/>
            <w:szCs w:val="20"/>
            <w:u w:val="single"/>
          </w:rPr>
          <w:t>UC-themed ones available here</w:t>
        </w:r>
      </w:hyperlink>
    </w:p>
    <w:p w14:paraId="379B274C" w14:textId="77777777" w:rsidR="00DD508B" w:rsidRDefault="00DD508B">
      <w:pPr>
        <w:shd w:val="clear" w:color="auto" w:fill="FFFFFF"/>
        <w:rPr>
          <w:rFonts w:ascii="Arial" w:eastAsia="Arial" w:hAnsi="Arial" w:cs="Arial"/>
          <w:b/>
          <w:color w:val="0093D0"/>
          <w:sz w:val="26"/>
          <w:szCs w:val="26"/>
        </w:rPr>
      </w:pPr>
    </w:p>
    <w:p w14:paraId="563F5D82"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57F32854"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EXAMPLES OF REQUESTS TO SUPERVISOR </w:t>
      </w:r>
    </w:p>
    <w:p w14:paraId="265F1222" w14:textId="77777777" w:rsidR="00DD508B" w:rsidRDefault="000A0662">
      <w:pPr>
        <w:shd w:val="clear" w:color="auto" w:fill="FFFFFF"/>
        <w:rPr>
          <w:rFonts w:ascii="Arial" w:eastAsia="Arial" w:hAnsi="Arial" w:cs="Arial"/>
          <w:color w:val="262626"/>
          <w:sz w:val="20"/>
          <w:szCs w:val="20"/>
        </w:rPr>
      </w:pPr>
      <w:r>
        <w:rPr>
          <w:rFonts w:ascii="Arial" w:eastAsia="Arial" w:hAnsi="Arial" w:cs="Arial"/>
          <w:color w:val="262626"/>
          <w:sz w:val="20"/>
          <w:szCs w:val="20"/>
        </w:rPr>
        <w:t xml:space="preserve"> </w:t>
      </w:r>
    </w:p>
    <w:p w14:paraId="2847603E" w14:textId="77777777" w:rsidR="00DD508B" w:rsidRDefault="00DD508B">
      <w:pPr>
        <w:shd w:val="clear" w:color="auto" w:fill="FFFFFF"/>
        <w:rPr>
          <w:rFonts w:ascii="Arial" w:eastAsia="Arial" w:hAnsi="Arial" w:cs="Arial"/>
          <w:color w:val="262626"/>
          <w:sz w:val="20"/>
          <w:szCs w:val="20"/>
        </w:rPr>
      </w:pPr>
    </w:p>
    <w:p w14:paraId="554405B6" w14:textId="77777777" w:rsidR="00DD508B" w:rsidRDefault="000A0662">
      <w:pPr>
        <w:shd w:val="clear" w:color="auto" w:fill="FFFFFF"/>
        <w:rPr>
          <w:rFonts w:ascii="Arial" w:eastAsia="Arial" w:hAnsi="Arial" w:cs="Arial"/>
          <w:color w:val="262626"/>
          <w:sz w:val="20"/>
          <w:szCs w:val="20"/>
        </w:rPr>
      </w:pPr>
      <w:r>
        <w:rPr>
          <w:rFonts w:ascii="Arial" w:eastAsia="Arial" w:hAnsi="Arial" w:cs="Arial"/>
          <w:color w:val="262626"/>
          <w:sz w:val="20"/>
          <w:szCs w:val="20"/>
        </w:rPr>
        <w:t>Subject: Time off Request for Year of t</w:t>
      </w:r>
      <w:r>
        <w:rPr>
          <w:rFonts w:ascii="Arial" w:eastAsia="Arial" w:hAnsi="Arial" w:cs="Arial"/>
          <w:color w:val="262626"/>
          <w:sz w:val="20"/>
          <w:szCs w:val="20"/>
        </w:rPr>
        <w:t xml:space="preserve">he Rabbit Lunar New Year  </w:t>
      </w:r>
    </w:p>
    <w:p w14:paraId="2D9BF321"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52CB14ED"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color w:val="262626"/>
          <w:sz w:val="20"/>
          <w:szCs w:val="20"/>
        </w:rPr>
        <w:t>Dear ____________,</w:t>
      </w:r>
      <w:r>
        <w:rPr>
          <w:rFonts w:ascii="Arial" w:eastAsia="Arial" w:hAnsi="Arial" w:cs="Arial"/>
          <w:b/>
          <w:color w:val="262626"/>
          <w:sz w:val="20"/>
          <w:szCs w:val="20"/>
        </w:rPr>
        <w:t xml:space="preserve"> </w:t>
      </w:r>
    </w:p>
    <w:p w14:paraId="53EE9D11"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040C6E45"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color w:val="262626"/>
          <w:sz w:val="20"/>
          <w:szCs w:val="20"/>
        </w:rPr>
        <w:t xml:space="preserve">I am writing to request a </w:t>
      </w:r>
      <w:r>
        <w:rPr>
          <w:rFonts w:ascii="Arial" w:eastAsia="Arial" w:hAnsi="Arial" w:cs="Arial"/>
          <w:i/>
          <w:color w:val="262626"/>
          <w:sz w:val="20"/>
          <w:szCs w:val="20"/>
        </w:rPr>
        <w:t xml:space="preserve">day/week </w:t>
      </w:r>
      <w:r>
        <w:rPr>
          <w:rFonts w:ascii="Arial" w:eastAsia="Arial" w:hAnsi="Arial" w:cs="Arial"/>
          <w:color w:val="262626"/>
          <w:sz w:val="20"/>
          <w:szCs w:val="20"/>
        </w:rPr>
        <w:t xml:space="preserve">off to observe Lunar New Year. This year, the high holiday time falls on ________ </w:t>
      </w:r>
      <w:r>
        <w:rPr>
          <w:rFonts w:ascii="Arial" w:eastAsia="Arial" w:hAnsi="Arial" w:cs="Arial"/>
          <w:i/>
          <w:color w:val="FF0000"/>
          <w:sz w:val="20"/>
          <w:szCs w:val="20"/>
        </w:rPr>
        <w:t>[See calendar dates for upcoming Lunar New Year here]</w:t>
      </w:r>
      <w:r>
        <w:rPr>
          <w:rFonts w:ascii="Arial" w:eastAsia="Arial" w:hAnsi="Arial" w:cs="Arial"/>
          <w:color w:val="262626"/>
          <w:sz w:val="20"/>
          <w:szCs w:val="20"/>
        </w:rPr>
        <w:t xml:space="preserve">, with Lunar New Year falling on ______. </w:t>
      </w:r>
      <w:r>
        <w:rPr>
          <w:rFonts w:ascii="Arial" w:eastAsia="Arial" w:hAnsi="Arial" w:cs="Arial"/>
          <w:b/>
          <w:color w:val="262626"/>
          <w:sz w:val="20"/>
          <w:szCs w:val="20"/>
        </w:rPr>
        <w:t xml:space="preserve"> </w:t>
      </w:r>
    </w:p>
    <w:p w14:paraId="6BEEFF6A"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4AC9881C"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color w:val="262626"/>
          <w:sz w:val="20"/>
          <w:szCs w:val="20"/>
        </w:rPr>
        <w:t>Recognized as a state holiday, I would like to request eight hours of holiday credit rather than personal holiday credit and utilizing eight hours of vacation, annual leave or compensating tie off to observe Lun</w:t>
      </w:r>
      <w:r>
        <w:rPr>
          <w:rFonts w:ascii="Arial" w:eastAsia="Arial" w:hAnsi="Arial" w:cs="Arial"/>
          <w:color w:val="262626"/>
          <w:sz w:val="20"/>
          <w:szCs w:val="20"/>
        </w:rPr>
        <w:t>ar New Year as</w:t>
      </w:r>
      <w:hyperlink r:id="rId23">
        <w:r>
          <w:rPr>
            <w:rFonts w:ascii="Arial" w:eastAsia="Arial" w:hAnsi="Arial" w:cs="Arial"/>
            <w:color w:val="262626"/>
            <w:sz w:val="20"/>
            <w:szCs w:val="20"/>
          </w:rPr>
          <w:t xml:space="preserve"> </w:t>
        </w:r>
      </w:hyperlink>
      <w:hyperlink r:id="rId24">
        <w:r>
          <w:rPr>
            <w:rFonts w:ascii="Arial" w:eastAsia="Arial" w:hAnsi="Arial" w:cs="Arial"/>
            <w:color w:val="0000FF"/>
            <w:sz w:val="20"/>
            <w:szCs w:val="20"/>
            <w:u w:val="single"/>
          </w:rPr>
          <w:t>reccomended by state law</w:t>
        </w:r>
      </w:hyperlink>
      <w:r>
        <w:rPr>
          <w:rFonts w:ascii="Arial" w:eastAsia="Arial" w:hAnsi="Arial" w:cs="Arial"/>
          <w:color w:val="262626"/>
          <w:sz w:val="20"/>
          <w:szCs w:val="20"/>
        </w:rPr>
        <w:t>.</w:t>
      </w:r>
      <w:r>
        <w:rPr>
          <w:rFonts w:ascii="Arial" w:eastAsia="Arial" w:hAnsi="Arial" w:cs="Arial"/>
          <w:b/>
          <w:color w:val="262626"/>
          <w:sz w:val="20"/>
          <w:szCs w:val="20"/>
        </w:rPr>
        <w:t xml:space="preserve"> </w:t>
      </w:r>
    </w:p>
    <w:p w14:paraId="307764BA"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6F600324"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color w:val="262626"/>
          <w:sz w:val="20"/>
          <w:szCs w:val="20"/>
        </w:rPr>
        <w:t>Thank you for your consideration,</w:t>
      </w:r>
      <w:r>
        <w:rPr>
          <w:rFonts w:ascii="Arial" w:eastAsia="Arial" w:hAnsi="Arial" w:cs="Arial"/>
          <w:b/>
          <w:color w:val="262626"/>
          <w:sz w:val="20"/>
          <w:szCs w:val="20"/>
        </w:rPr>
        <w:t xml:space="preserve"> </w:t>
      </w:r>
    </w:p>
    <w:p w14:paraId="51657889"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3CCDEE5F"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color w:val="262626"/>
          <w:sz w:val="20"/>
          <w:szCs w:val="20"/>
        </w:rPr>
        <w:t xml:space="preserve">Subject: Taking Time Off For Lunar New </w:t>
      </w:r>
      <w:r>
        <w:rPr>
          <w:rFonts w:ascii="Arial" w:eastAsia="Arial" w:hAnsi="Arial" w:cs="Arial"/>
          <w:color w:val="262626"/>
          <w:sz w:val="20"/>
          <w:szCs w:val="20"/>
        </w:rPr>
        <w:t>Year of the Cat</w:t>
      </w:r>
      <w:r>
        <w:rPr>
          <w:rFonts w:ascii="Arial" w:eastAsia="Arial" w:hAnsi="Arial" w:cs="Arial"/>
          <w:b/>
          <w:color w:val="262626"/>
          <w:sz w:val="20"/>
          <w:szCs w:val="20"/>
        </w:rPr>
        <w:t xml:space="preserve"> </w:t>
      </w:r>
    </w:p>
    <w:p w14:paraId="433E7ABE"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4EF7A8C2"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color w:val="262626"/>
          <w:sz w:val="20"/>
          <w:szCs w:val="20"/>
        </w:rPr>
        <w:t>Hello ___________,</w:t>
      </w:r>
      <w:r>
        <w:rPr>
          <w:rFonts w:ascii="Arial" w:eastAsia="Arial" w:hAnsi="Arial" w:cs="Arial"/>
          <w:b/>
          <w:color w:val="262626"/>
          <w:sz w:val="20"/>
          <w:szCs w:val="20"/>
        </w:rPr>
        <w:t xml:space="preserve"> </w:t>
      </w:r>
    </w:p>
    <w:p w14:paraId="0E11FD3C"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632CA9B5"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color w:val="262626"/>
          <w:sz w:val="20"/>
          <w:szCs w:val="20"/>
        </w:rPr>
        <w:t>As recommended by the</w:t>
      </w:r>
      <w:hyperlink r:id="rId25">
        <w:r>
          <w:rPr>
            <w:rFonts w:ascii="Arial" w:eastAsia="Arial" w:hAnsi="Arial" w:cs="Arial"/>
            <w:color w:val="262626"/>
            <w:sz w:val="20"/>
            <w:szCs w:val="20"/>
          </w:rPr>
          <w:t xml:space="preserve"> </w:t>
        </w:r>
      </w:hyperlink>
      <w:hyperlink r:id="rId26">
        <w:r>
          <w:rPr>
            <w:rFonts w:ascii="Arial" w:eastAsia="Arial" w:hAnsi="Arial" w:cs="Arial"/>
            <w:color w:val="0000FF"/>
            <w:sz w:val="20"/>
            <w:szCs w:val="20"/>
            <w:u w:val="single"/>
          </w:rPr>
          <w:t>2022 state law recognizing Lunar New Year as a state holi</w:t>
        </w:r>
        <w:r>
          <w:rPr>
            <w:rFonts w:ascii="Arial" w:eastAsia="Arial" w:hAnsi="Arial" w:cs="Arial"/>
            <w:color w:val="0000FF"/>
            <w:sz w:val="20"/>
            <w:szCs w:val="20"/>
            <w:u w:val="single"/>
          </w:rPr>
          <w:t>day,</w:t>
        </w:r>
      </w:hyperlink>
      <w:r>
        <w:rPr>
          <w:rFonts w:ascii="Arial" w:eastAsia="Arial" w:hAnsi="Arial" w:cs="Arial"/>
          <w:color w:val="262626"/>
          <w:sz w:val="20"/>
          <w:szCs w:val="20"/>
        </w:rPr>
        <w:t xml:space="preserve"> I am writing to request eight hours of holiday credit rather than personal holiday credit, vacation time, annual leave or compensating time off to celebrate Vietnamese Lunar New Year on ______. Given the significance of this holiday (it’s like Christm</w:t>
      </w:r>
      <w:r>
        <w:rPr>
          <w:rFonts w:ascii="Arial" w:eastAsia="Arial" w:hAnsi="Arial" w:cs="Arial"/>
          <w:color w:val="262626"/>
          <w:sz w:val="20"/>
          <w:szCs w:val="20"/>
        </w:rPr>
        <w:t>as, Thanksgiving and everyone’s birthday rolled into one) it is important for me to be with my family.</w:t>
      </w:r>
      <w:r>
        <w:rPr>
          <w:rFonts w:ascii="Arial" w:eastAsia="Arial" w:hAnsi="Arial" w:cs="Arial"/>
          <w:b/>
          <w:color w:val="262626"/>
          <w:sz w:val="20"/>
          <w:szCs w:val="20"/>
        </w:rPr>
        <w:t xml:space="preserve"> </w:t>
      </w:r>
    </w:p>
    <w:p w14:paraId="43776676"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56A2914F"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color w:val="262626"/>
          <w:sz w:val="20"/>
          <w:szCs w:val="20"/>
        </w:rPr>
        <w:t>Thank you for considering,</w:t>
      </w:r>
      <w:r>
        <w:rPr>
          <w:rFonts w:ascii="Arial" w:eastAsia="Arial" w:hAnsi="Arial" w:cs="Arial"/>
          <w:b/>
          <w:color w:val="262626"/>
          <w:sz w:val="20"/>
          <w:szCs w:val="20"/>
        </w:rPr>
        <w:t xml:space="preserve"> </w:t>
      </w:r>
    </w:p>
    <w:p w14:paraId="35AD78BD"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5AFDB9DC" w14:textId="77777777" w:rsidR="00DD508B" w:rsidRDefault="000A0662">
      <w:pPr>
        <w:shd w:val="clear" w:color="auto" w:fill="FFFFFF"/>
        <w:spacing w:line="310" w:lineRule="auto"/>
        <w:rPr>
          <w:rFonts w:ascii="Arial" w:eastAsia="Arial" w:hAnsi="Arial" w:cs="Arial"/>
          <w:b/>
          <w:color w:val="262626"/>
          <w:sz w:val="20"/>
          <w:szCs w:val="20"/>
        </w:rPr>
      </w:pPr>
      <w:r>
        <w:rPr>
          <w:rFonts w:ascii="Arial" w:eastAsia="Arial" w:hAnsi="Arial" w:cs="Arial"/>
          <w:b/>
          <w:color w:val="262626"/>
          <w:sz w:val="20"/>
          <w:szCs w:val="20"/>
        </w:rPr>
        <w:t xml:space="preserve">EXAMPLE OUT OF OFFICE REPLY  </w:t>
      </w:r>
    </w:p>
    <w:p w14:paraId="52D00689" w14:textId="77777777" w:rsidR="00DD508B" w:rsidRDefault="000A0662">
      <w:pPr>
        <w:shd w:val="clear" w:color="auto" w:fill="FFFFFF"/>
        <w:rPr>
          <w:rFonts w:ascii="Arial" w:eastAsia="Arial" w:hAnsi="Arial" w:cs="Arial"/>
          <w:b/>
          <w:color w:val="262626"/>
          <w:sz w:val="20"/>
          <w:szCs w:val="20"/>
        </w:rPr>
      </w:pPr>
      <w:r>
        <w:rPr>
          <w:rFonts w:ascii="Arial" w:eastAsia="Arial" w:hAnsi="Arial" w:cs="Arial"/>
          <w:b/>
          <w:color w:val="262626"/>
          <w:sz w:val="20"/>
          <w:szCs w:val="20"/>
        </w:rPr>
        <w:t xml:space="preserve"> </w:t>
      </w:r>
    </w:p>
    <w:p w14:paraId="119798E7" w14:textId="77777777" w:rsidR="00DD508B" w:rsidRDefault="000A0662">
      <w:pPr>
        <w:shd w:val="clear" w:color="auto" w:fill="FFFFFF"/>
        <w:rPr>
          <w:rFonts w:ascii="Arial" w:eastAsia="Arial" w:hAnsi="Arial" w:cs="Arial"/>
          <w:color w:val="262626"/>
          <w:sz w:val="20"/>
          <w:szCs w:val="20"/>
        </w:rPr>
      </w:pPr>
      <w:r>
        <w:rPr>
          <w:rFonts w:ascii="Arial" w:eastAsia="Arial" w:hAnsi="Arial" w:cs="Arial"/>
          <w:color w:val="262626"/>
          <w:sz w:val="20"/>
          <w:szCs w:val="20"/>
        </w:rPr>
        <w:t xml:space="preserve">Thank you for your email. I am out of the office from ______ to ______ in observation of California state holiday, Lunar New Year of the Cat. </w:t>
      </w:r>
    </w:p>
    <w:p w14:paraId="7FD1954E" w14:textId="77777777" w:rsidR="00DD508B" w:rsidRDefault="000A0662">
      <w:pPr>
        <w:shd w:val="clear" w:color="auto" w:fill="FFFFFF"/>
        <w:rPr>
          <w:rFonts w:ascii="Arial" w:eastAsia="Arial" w:hAnsi="Arial" w:cs="Arial"/>
          <w:color w:val="262626"/>
          <w:sz w:val="20"/>
          <w:szCs w:val="20"/>
        </w:rPr>
      </w:pPr>
      <w:r>
        <w:rPr>
          <w:rFonts w:ascii="Arial" w:eastAsia="Arial" w:hAnsi="Arial" w:cs="Arial"/>
          <w:color w:val="262626"/>
          <w:sz w:val="20"/>
          <w:szCs w:val="20"/>
        </w:rPr>
        <w:t xml:space="preserve"> </w:t>
      </w:r>
    </w:p>
    <w:p w14:paraId="2659C4CD" w14:textId="77777777" w:rsidR="00DD508B" w:rsidRDefault="000A0662">
      <w:pPr>
        <w:shd w:val="clear" w:color="auto" w:fill="FFFFFF"/>
        <w:rPr>
          <w:rFonts w:ascii="Arial" w:eastAsia="Arial" w:hAnsi="Arial" w:cs="Arial"/>
          <w:color w:val="262626"/>
          <w:sz w:val="20"/>
          <w:szCs w:val="20"/>
        </w:rPr>
      </w:pPr>
      <w:r>
        <w:rPr>
          <w:rFonts w:ascii="Arial" w:eastAsia="Arial" w:hAnsi="Arial" w:cs="Arial"/>
          <w:color w:val="262626"/>
          <w:sz w:val="20"/>
          <w:szCs w:val="20"/>
        </w:rPr>
        <w:t xml:space="preserve">I will respond to you email upon return on __________. </w:t>
      </w:r>
    </w:p>
    <w:p w14:paraId="5CDFC2DD" w14:textId="77777777" w:rsidR="00DD508B" w:rsidRDefault="000A0662">
      <w:pPr>
        <w:shd w:val="clear" w:color="auto" w:fill="FFFFFF"/>
        <w:rPr>
          <w:rFonts w:ascii="Arial" w:eastAsia="Arial" w:hAnsi="Arial" w:cs="Arial"/>
          <w:color w:val="681DA8"/>
        </w:rPr>
      </w:pPr>
      <w:r>
        <w:rPr>
          <w:rFonts w:ascii="Arial" w:eastAsia="Arial" w:hAnsi="Arial" w:cs="Arial"/>
          <w:color w:val="681DA8"/>
        </w:rPr>
        <w:t xml:space="preserve"> </w:t>
      </w:r>
    </w:p>
    <w:p w14:paraId="0F4382B0" w14:textId="77777777" w:rsidR="00DD508B" w:rsidRDefault="000A0662">
      <w:pPr>
        <w:shd w:val="clear" w:color="auto" w:fill="FFFFFF"/>
        <w:rPr>
          <w:rFonts w:ascii="Arial" w:eastAsia="Arial" w:hAnsi="Arial" w:cs="Arial"/>
          <w:color w:val="262626"/>
          <w:sz w:val="20"/>
          <w:szCs w:val="20"/>
        </w:rPr>
      </w:pPr>
      <w:r>
        <w:rPr>
          <w:rFonts w:ascii="Arial" w:eastAsia="Arial" w:hAnsi="Arial" w:cs="Arial"/>
          <w:color w:val="262626"/>
          <w:sz w:val="20"/>
          <w:szCs w:val="20"/>
        </w:rPr>
        <w:t>Chúc m</w:t>
      </w:r>
      <w:r>
        <w:rPr>
          <w:rFonts w:ascii="Arial" w:eastAsia="Arial" w:hAnsi="Arial" w:cs="Arial"/>
          <w:color w:val="262626"/>
          <w:sz w:val="20"/>
          <w:szCs w:val="20"/>
        </w:rPr>
        <w:t>ừ</w:t>
      </w:r>
      <w:r>
        <w:rPr>
          <w:rFonts w:ascii="Arial" w:eastAsia="Arial" w:hAnsi="Arial" w:cs="Arial"/>
          <w:color w:val="262626"/>
          <w:sz w:val="20"/>
          <w:szCs w:val="20"/>
        </w:rPr>
        <w:t>ng năm m</w:t>
      </w:r>
      <w:r>
        <w:rPr>
          <w:rFonts w:ascii="Arial" w:eastAsia="Arial" w:hAnsi="Arial" w:cs="Arial"/>
          <w:color w:val="262626"/>
          <w:sz w:val="20"/>
          <w:szCs w:val="20"/>
        </w:rPr>
        <w:t>ớ</w:t>
      </w:r>
      <w:r>
        <w:rPr>
          <w:rFonts w:ascii="Arial" w:eastAsia="Arial" w:hAnsi="Arial" w:cs="Arial"/>
          <w:color w:val="262626"/>
          <w:sz w:val="20"/>
          <w:szCs w:val="20"/>
        </w:rPr>
        <w:t xml:space="preserve">i </w:t>
      </w:r>
      <w:r>
        <w:rPr>
          <w:rFonts w:ascii="Arial" w:eastAsia="Arial" w:hAnsi="Arial" w:cs="Arial"/>
          <w:color w:val="FF0000"/>
          <w:sz w:val="20"/>
          <w:szCs w:val="20"/>
        </w:rPr>
        <w:t>OR</w:t>
      </w:r>
      <w:r>
        <w:rPr>
          <w:rFonts w:ascii="Arial" w:eastAsia="Arial" w:hAnsi="Arial" w:cs="Arial"/>
          <w:color w:val="262626"/>
          <w:sz w:val="20"/>
          <w:szCs w:val="20"/>
        </w:rPr>
        <w:t xml:space="preserve"> </w:t>
      </w:r>
      <w:r>
        <w:rPr>
          <w:rFonts w:ascii="Malgun Gothic" w:eastAsia="Malgun Gothic" w:hAnsi="Malgun Gothic" w:cs="Malgun Gothic"/>
          <w:color w:val="202124"/>
          <w:sz w:val="20"/>
          <w:szCs w:val="20"/>
        </w:rPr>
        <w:t>새해</w:t>
      </w:r>
      <w:r>
        <w:rPr>
          <w:rFonts w:ascii="Arial" w:eastAsia="Arial" w:hAnsi="Arial" w:cs="Arial"/>
          <w:color w:val="202124"/>
          <w:sz w:val="20"/>
          <w:szCs w:val="20"/>
        </w:rPr>
        <w:t xml:space="preserve"> </w:t>
      </w:r>
      <w:r>
        <w:rPr>
          <w:rFonts w:ascii="Malgun Gothic" w:eastAsia="Malgun Gothic" w:hAnsi="Malgun Gothic" w:cs="Malgun Gothic"/>
          <w:color w:val="202124"/>
          <w:sz w:val="20"/>
          <w:szCs w:val="20"/>
        </w:rPr>
        <w:t>복</w:t>
      </w:r>
      <w:r>
        <w:rPr>
          <w:rFonts w:ascii="Arial" w:eastAsia="Arial" w:hAnsi="Arial" w:cs="Arial"/>
          <w:color w:val="202124"/>
          <w:sz w:val="20"/>
          <w:szCs w:val="20"/>
        </w:rPr>
        <w:t xml:space="preserve"> </w:t>
      </w:r>
      <w:r>
        <w:rPr>
          <w:rFonts w:ascii="Malgun Gothic" w:eastAsia="Malgun Gothic" w:hAnsi="Malgun Gothic" w:cs="Malgun Gothic"/>
          <w:color w:val="202124"/>
          <w:sz w:val="20"/>
          <w:szCs w:val="20"/>
        </w:rPr>
        <w:t>많이</w:t>
      </w:r>
      <w:r>
        <w:rPr>
          <w:rFonts w:ascii="Arial" w:eastAsia="Arial" w:hAnsi="Arial" w:cs="Arial"/>
          <w:color w:val="202124"/>
          <w:sz w:val="20"/>
          <w:szCs w:val="20"/>
        </w:rPr>
        <w:t xml:space="preserve"> </w:t>
      </w:r>
      <w:r>
        <w:rPr>
          <w:rFonts w:ascii="Malgun Gothic" w:eastAsia="Malgun Gothic" w:hAnsi="Malgun Gothic" w:cs="Malgun Gothic"/>
          <w:color w:val="202124"/>
          <w:sz w:val="20"/>
          <w:szCs w:val="20"/>
        </w:rPr>
        <w:t>받아</w:t>
      </w:r>
      <w:r>
        <w:rPr>
          <w:rFonts w:ascii="Malgun Gothic" w:eastAsia="Malgun Gothic" w:hAnsi="Malgun Gothic" w:cs="Malgun Gothic"/>
          <w:color w:val="202124"/>
          <w:sz w:val="20"/>
          <w:szCs w:val="20"/>
        </w:rPr>
        <w:t xml:space="preserve"> </w:t>
      </w:r>
      <w:r>
        <w:rPr>
          <w:rFonts w:ascii="Arial" w:eastAsia="Arial" w:hAnsi="Arial" w:cs="Arial"/>
          <w:color w:val="FF0000"/>
          <w:sz w:val="20"/>
          <w:szCs w:val="20"/>
        </w:rPr>
        <w:t>OR</w:t>
      </w:r>
      <w:r>
        <w:rPr>
          <w:rFonts w:ascii="Malgun Gothic" w:eastAsia="Malgun Gothic" w:hAnsi="Malgun Gothic" w:cs="Malgun Gothic"/>
          <w:color w:val="202124"/>
          <w:sz w:val="20"/>
          <w:szCs w:val="20"/>
        </w:rPr>
        <w:t xml:space="preserve"> </w:t>
      </w:r>
      <w:r>
        <w:rPr>
          <w:rFonts w:ascii="MS Gothic" w:eastAsia="MS Gothic" w:hAnsi="MS Gothic" w:cs="MS Gothic"/>
          <w:color w:val="262626"/>
          <w:sz w:val="20"/>
          <w:szCs w:val="20"/>
        </w:rPr>
        <w:t>新年快</w:t>
      </w:r>
      <w:r>
        <w:rPr>
          <w:rFonts w:ascii="Microsoft JhengHei" w:eastAsia="Microsoft JhengHei" w:hAnsi="Microsoft JhengHei" w:cs="Microsoft JhengHei"/>
          <w:color w:val="262626"/>
          <w:sz w:val="20"/>
          <w:szCs w:val="20"/>
        </w:rPr>
        <w:t>乐</w:t>
      </w:r>
      <w:r>
        <w:rPr>
          <w:rFonts w:ascii="Microsoft JhengHei" w:eastAsia="Microsoft JhengHei" w:hAnsi="Microsoft JhengHei" w:cs="Microsoft JhengHei"/>
          <w:color w:val="262626"/>
          <w:sz w:val="29"/>
          <w:szCs w:val="29"/>
        </w:rPr>
        <w:t xml:space="preserve"> </w:t>
      </w:r>
      <w:r>
        <w:rPr>
          <w:rFonts w:ascii="Arial" w:eastAsia="Arial" w:hAnsi="Arial" w:cs="Arial"/>
          <w:color w:val="FF0000"/>
          <w:sz w:val="20"/>
          <w:szCs w:val="20"/>
        </w:rPr>
        <w:t>OR</w:t>
      </w:r>
      <w:r>
        <w:rPr>
          <w:rFonts w:ascii="Microsoft JhengHei" w:eastAsia="Microsoft JhengHei" w:hAnsi="Microsoft JhengHei" w:cs="Microsoft JhengHei"/>
          <w:color w:val="262626"/>
          <w:sz w:val="29"/>
          <w:szCs w:val="29"/>
        </w:rPr>
        <w:t xml:space="preserve"> </w:t>
      </w:r>
      <w:r>
        <w:rPr>
          <w:rFonts w:ascii="MS Gothic" w:eastAsia="MS Gothic" w:hAnsi="MS Gothic" w:cs="MS Gothic"/>
          <w:color w:val="262626"/>
          <w:sz w:val="20"/>
          <w:szCs w:val="20"/>
        </w:rPr>
        <w:t>恭喜</w:t>
      </w:r>
      <w:r>
        <w:rPr>
          <w:rFonts w:ascii="Microsoft JhengHei" w:eastAsia="Microsoft JhengHei" w:hAnsi="Microsoft JhengHei" w:cs="Microsoft JhengHei"/>
          <w:color w:val="262626"/>
          <w:sz w:val="20"/>
          <w:szCs w:val="20"/>
        </w:rPr>
        <w:t>发财</w:t>
      </w:r>
      <w:r>
        <w:rPr>
          <w:rFonts w:ascii="Arial" w:eastAsia="Arial" w:hAnsi="Arial" w:cs="Arial"/>
          <w:color w:val="262626"/>
          <w:sz w:val="20"/>
          <w:szCs w:val="20"/>
        </w:rPr>
        <w:t>(</w:t>
      </w:r>
      <w:r>
        <w:rPr>
          <w:rFonts w:ascii="Arial" w:eastAsia="Arial" w:hAnsi="Arial" w:cs="Arial"/>
          <w:color w:val="262626"/>
          <w:sz w:val="20"/>
          <w:szCs w:val="20"/>
        </w:rPr>
        <w:t xml:space="preserve">Happy New Year), </w:t>
      </w:r>
    </w:p>
    <w:p w14:paraId="2BF94AB8" w14:textId="77777777" w:rsidR="00DD508B" w:rsidRDefault="00DD508B">
      <w:pPr>
        <w:pBdr>
          <w:top w:val="nil"/>
          <w:left w:val="nil"/>
          <w:bottom w:val="nil"/>
          <w:right w:val="nil"/>
          <w:between w:val="nil"/>
        </w:pBdr>
        <w:rPr>
          <w:rFonts w:ascii="Arial" w:eastAsia="Arial" w:hAnsi="Arial" w:cs="Arial"/>
          <w:color w:val="262626"/>
          <w:sz w:val="20"/>
          <w:szCs w:val="20"/>
        </w:rPr>
      </w:pPr>
    </w:p>
    <w:sectPr w:rsidR="00DD508B">
      <w:type w:val="continuous"/>
      <w:pgSz w:w="12240" w:h="15840"/>
      <w:pgMar w:top="3510" w:right="1440" w:bottom="1440" w:left="1440" w:header="1440" w:footer="558"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3A7C4" w14:textId="77777777" w:rsidR="000A0662" w:rsidRDefault="000A0662">
      <w:r>
        <w:separator/>
      </w:r>
    </w:p>
  </w:endnote>
  <w:endnote w:type="continuationSeparator" w:id="0">
    <w:p w14:paraId="62E29637" w14:textId="77777777" w:rsidR="000A0662" w:rsidRDefault="000A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B547" w14:textId="77777777" w:rsidR="00DD508B" w:rsidRDefault="000A0662">
    <w:pPr>
      <w:jc w:val="right"/>
    </w:pPr>
    <w:r>
      <w:fldChar w:fldCharType="begin"/>
    </w:r>
    <w:r>
      <w:instrText>PAGE</w:instrText>
    </w:r>
    <w:r>
      <w:fldChar w:fldCharType="end"/>
    </w:r>
  </w:p>
  <w:p w14:paraId="30E12B27" w14:textId="77777777" w:rsidR="00DD508B" w:rsidRDefault="00DD508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C87F" w14:textId="77777777" w:rsidR="00DD508B" w:rsidRDefault="00DD508B">
    <w:pPr>
      <w:pBdr>
        <w:top w:val="nil"/>
        <w:left w:val="nil"/>
        <w:bottom w:val="nil"/>
        <w:right w:val="nil"/>
        <w:between w:val="nil"/>
      </w:pBdr>
      <w:rPr>
        <w:rFonts w:ascii="Arial" w:eastAsia="Arial" w:hAnsi="Arial" w:cs="Arial"/>
        <w:b/>
        <w:color w:val="0093D0"/>
        <w:sz w:val="26"/>
        <w:szCs w:val="26"/>
      </w:rPr>
    </w:pPr>
  </w:p>
  <w:p w14:paraId="2186900C" w14:textId="77777777" w:rsidR="00DD508B" w:rsidRDefault="00DD508B">
    <w:pPr>
      <w:pBdr>
        <w:top w:val="nil"/>
        <w:left w:val="nil"/>
        <w:bottom w:val="nil"/>
        <w:right w:val="nil"/>
        <w:between w:val="nil"/>
      </w:pBdr>
      <w:rPr>
        <w:rFonts w:ascii="Arial" w:eastAsia="Arial" w:hAnsi="Arial" w:cs="Arial"/>
        <w:b/>
        <w:color w:val="0093D0"/>
        <w:sz w:val="26"/>
        <w:szCs w:val="26"/>
      </w:rPr>
    </w:pPr>
  </w:p>
  <w:p w14:paraId="4250E304" w14:textId="77777777" w:rsidR="00DD508B" w:rsidRDefault="00DD508B">
    <w:pPr>
      <w:pBdr>
        <w:top w:val="nil"/>
        <w:left w:val="nil"/>
        <w:bottom w:val="nil"/>
        <w:right w:val="nil"/>
        <w:between w:val="nil"/>
      </w:pBdr>
      <w:rPr>
        <w:rFonts w:ascii="Arial" w:eastAsia="Arial" w:hAnsi="Arial" w:cs="Arial"/>
        <w:b/>
        <w:color w:val="0093D0"/>
        <w:sz w:val="26"/>
        <w:szCs w:val="26"/>
      </w:rPr>
    </w:pPr>
  </w:p>
  <w:p w14:paraId="3421F54F" w14:textId="77777777" w:rsidR="00DD508B" w:rsidRDefault="00DD508B">
    <w:pPr>
      <w:pBdr>
        <w:top w:val="nil"/>
        <w:left w:val="nil"/>
        <w:bottom w:val="nil"/>
        <w:right w:val="nil"/>
        <w:between w:val="nil"/>
      </w:pBdr>
      <w:rPr>
        <w:rFonts w:ascii="Arial" w:eastAsia="Arial" w:hAnsi="Arial" w:cs="Arial"/>
        <w:b/>
        <w:color w:val="0093D0"/>
        <w:sz w:val="26"/>
        <w:szCs w:val="26"/>
      </w:rPr>
    </w:pPr>
  </w:p>
  <w:tbl>
    <w:tblPr>
      <w:tblStyle w:val="a1"/>
      <w:tblW w:w="9198" w:type="dxa"/>
      <w:tblLayout w:type="fixed"/>
      <w:tblLook w:val="0000" w:firstRow="0" w:lastRow="0" w:firstColumn="0" w:lastColumn="0" w:noHBand="0" w:noVBand="0"/>
    </w:tblPr>
    <w:tblGrid>
      <w:gridCol w:w="900"/>
      <w:gridCol w:w="2250"/>
      <w:gridCol w:w="3960"/>
      <w:gridCol w:w="2088"/>
    </w:tblGrid>
    <w:tr w:rsidR="00DD508B" w14:paraId="65835BAF" w14:textId="77777777">
      <w:tc>
        <w:tcPr>
          <w:tcW w:w="900" w:type="dxa"/>
          <w:shd w:val="clear" w:color="auto" w:fill="FFFFFF"/>
        </w:tcPr>
        <w:p w14:paraId="15CC9DE9" w14:textId="77777777" w:rsidR="00DD508B" w:rsidRDefault="000A0662">
          <w:pPr>
            <w:pBdr>
              <w:top w:val="nil"/>
              <w:left w:val="nil"/>
              <w:bottom w:val="nil"/>
              <w:right w:val="nil"/>
              <w:between w:val="nil"/>
            </w:pBdr>
            <w:spacing w:line="259" w:lineRule="auto"/>
            <w:rPr>
              <w:rFonts w:ascii="Arial" w:eastAsia="Arial" w:hAnsi="Arial" w:cs="Arial"/>
              <w:b/>
              <w:color w:val="0093D0"/>
              <w:sz w:val="14"/>
              <w:szCs w:val="14"/>
            </w:rPr>
          </w:pPr>
          <w:r>
            <w:rPr>
              <w:rFonts w:ascii="Arial" w:eastAsia="Arial" w:hAnsi="Arial" w:cs="Arial"/>
              <w:b/>
              <w:color w:val="000000"/>
              <w:sz w:val="14"/>
              <w:szCs w:val="14"/>
            </w:rPr>
            <w:t>01.05.23</w:t>
          </w:r>
        </w:p>
      </w:tc>
      <w:tc>
        <w:tcPr>
          <w:tcW w:w="2250" w:type="dxa"/>
        </w:tcPr>
        <w:p w14:paraId="65D2AEB0" w14:textId="77777777" w:rsidR="00DD508B" w:rsidRDefault="000A0662">
          <w:pPr>
            <w:pBdr>
              <w:top w:val="nil"/>
              <w:left w:val="nil"/>
              <w:bottom w:val="nil"/>
              <w:right w:val="nil"/>
              <w:between w:val="nil"/>
            </w:pBdr>
            <w:rPr>
              <w:rFonts w:ascii="Arial" w:eastAsia="Arial" w:hAnsi="Arial" w:cs="Arial"/>
              <w:b/>
              <w:color w:val="0093D0"/>
              <w:sz w:val="14"/>
              <w:szCs w:val="14"/>
            </w:rPr>
          </w:pPr>
          <w:r>
            <w:rPr>
              <w:rFonts w:ascii="Arial" w:eastAsia="Arial" w:hAnsi="Arial" w:cs="Arial"/>
              <w:b/>
              <w:color w:val="0093D0"/>
              <w:sz w:val="14"/>
              <w:szCs w:val="14"/>
            </w:rPr>
            <w:t>ASIAN PACIFIC ISLANDER STAFF ASSOCIATION</w:t>
          </w:r>
        </w:p>
      </w:tc>
      <w:tc>
        <w:tcPr>
          <w:tcW w:w="3960" w:type="dxa"/>
        </w:tcPr>
        <w:p w14:paraId="5E8474DF" w14:textId="77777777" w:rsidR="00DD508B" w:rsidRDefault="000A0662">
          <w:pPr>
            <w:pBdr>
              <w:top w:val="nil"/>
              <w:left w:val="nil"/>
              <w:bottom w:val="nil"/>
              <w:right w:val="nil"/>
              <w:between w:val="nil"/>
            </w:pBdr>
            <w:rPr>
              <w:rFonts w:ascii="Arial" w:eastAsia="Arial" w:hAnsi="Arial" w:cs="Arial"/>
              <w:b/>
              <w:color w:val="000000"/>
              <w:sz w:val="14"/>
              <w:szCs w:val="14"/>
            </w:rPr>
          </w:pPr>
          <w:r>
            <w:rPr>
              <w:rFonts w:ascii="Arial" w:eastAsia="Arial" w:hAnsi="Arial" w:cs="Arial"/>
              <w:b/>
              <w:color w:val="000000"/>
              <w:sz w:val="14"/>
              <w:szCs w:val="14"/>
            </w:rPr>
            <w:t>UNIVERSITYOFCALIFORNIA.EDU</w:t>
          </w:r>
          <w:r>
            <w:rPr>
              <w:rFonts w:ascii="Arial" w:eastAsia="Arial" w:hAnsi="Arial" w:cs="Arial"/>
              <w:b/>
              <w:color w:val="0093D0"/>
              <w:sz w:val="14"/>
              <w:szCs w:val="14"/>
            </w:rPr>
            <w:br/>
          </w:r>
          <w:r>
            <w:rPr>
              <w:rFonts w:ascii="Arial" w:eastAsia="Arial" w:hAnsi="Arial" w:cs="Arial"/>
              <w:b/>
              <w:sz w:val="14"/>
              <w:szCs w:val="14"/>
            </w:rPr>
            <w:t>Questions? E-mail pnguyen@ucop.edu</w:t>
          </w:r>
        </w:p>
      </w:tc>
      <w:tc>
        <w:tcPr>
          <w:tcW w:w="2088" w:type="dxa"/>
        </w:tcPr>
        <w:p w14:paraId="1A846E2C" w14:textId="77777777" w:rsidR="00DD508B" w:rsidRDefault="000A0662">
          <w:pPr>
            <w:pBdr>
              <w:top w:val="nil"/>
              <w:left w:val="nil"/>
              <w:bottom w:val="nil"/>
              <w:right w:val="nil"/>
              <w:between w:val="nil"/>
            </w:pBdr>
            <w:jc w:val="right"/>
            <w:rPr>
              <w:rFonts w:ascii="Arial" w:eastAsia="Arial" w:hAnsi="Arial" w:cs="Arial"/>
              <w:b/>
              <w:color w:val="000000"/>
              <w:sz w:val="14"/>
              <w:szCs w:val="14"/>
            </w:rPr>
          </w:pPr>
          <w:r>
            <w:rPr>
              <w:rFonts w:ascii="Arial" w:eastAsia="Arial" w:hAnsi="Arial" w:cs="Arial"/>
              <w:b/>
              <w:color w:val="000000"/>
              <w:sz w:val="14"/>
              <w:szCs w:val="14"/>
            </w:rPr>
            <w:t>0</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241306">
            <w:rPr>
              <w:rFonts w:ascii="Arial" w:eastAsia="Arial" w:hAnsi="Arial" w:cs="Arial"/>
              <w:b/>
              <w:noProof/>
              <w:color w:val="000000"/>
              <w:sz w:val="14"/>
              <w:szCs w:val="14"/>
            </w:rPr>
            <w:t>1</w:t>
          </w:r>
          <w:r>
            <w:rPr>
              <w:rFonts w:ascii="Arial" w:eastAsia="Arial" w:hAnsi="Arial" w:cs="Arial"/>
              <w:b/>
              <w:color w:val="000000"/>
              <w:sz w:val="14"/>
              <w:szCs w:val="14"/>
            </w:rPr>
            <w:fldChar w:fldCharType="end"/>
          </w:r>
        </w:p>
      </w:tc>
    </w:tr>
  </w:tbl>
  <w:p w14:paraId="7B613046" w14:textId="77777777" w:rsidR="00DD508B" w:rsidRDefault="000A0662">
    <w:pPr>
      <w:tabs>
        <w:tab w:val="left" w:pos="1220"/>
        <w:tab w:val="left" w:pos="1300"/>
      </w:tabs>
      <w:spacing w:after="4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7B3F" w14:textId="77777777" w:rsidR="00DD508B" w:rsidRDefault="00DD508B">
    <w:pPr>
      <w:pBdr>
        <w:top w:val="nil"/>
        <w:left w:val="nil"/>
        <w:bottom w:val="nil"/>
        <w:right w:val="nil"/>
        <w:between w:val="nil"/>
      </w:pBdr>
      <w:rPr>
        <w:rFonts w:ascii="Arial" w:eastAsia="Arial" w:hAnsi="Arial" w:cs="Arial"/>
        <w:b/>
        <w:color w:val="0093D0"/>
        <w:sz w:val="14"/>
        <w:szCs w:val="14"/>
      </w:rPr>
    </w:pPr>
  </w:p>
  <w:p w14:paraId="73AEFE85" w14:textId="77777777" w:rsidR="00DD508B" w:rsidRDefault="00DD508B">
    <w:pPr>
      <w:pBdr>
        <w:top w:val="nil"/>
        <w:left w:val="nil"/>
        <w:bottom w:val="nil"/>
        <w:right w:val="nil"/>
        <w:between w:val="nil"/>
      </w:pBdr>
      <w:rPr>
        <w:rFonts w:ascii="Arial" w:eastAsia="Arial" w:hAnsi="Arial" w:cs="Arial"/>
        <w:b/>
        <w:color w:val="0093D0"/>
        <w:sz w:val="14"/>
        <w:szCs w:val="14"/>
      </w:rPr>
    </w:pPr>
  </w:p>
  <w:p w14:paraId="1B671DF8" w14:textId="77777777" w:rsidR="00DD508B" w:rsidRDefault="00DD508B">
    <w:pPr>
      <w:pBdr>
        <w:top w:val="nil"/>
        <w:left w:val="nil"/>
        <w:bottom w:val="nil"/>
        <w:right w:val="nil"/>
        <w:between w:val="nil"/>
      </w:pBdr>
      <w:rPr>
        <w:rFonts w:ascii="Arial" w:eastAsia="Arial" w:hAnsi="Arial" w:cs="Arial"/>
        <w:b/>
        <w:color w:val="0093D0"/>
        <w:sz w:val="14"/>
        <w:szCs w:val="14"/>
      </w:rPr>
    </w:pPr>
  </w:p>
  <w:p w14:paraId="5DF56B10" w14:textId="77777777" w:rsidR="00DD508B" w:rsidRDefault="00DD508B">
    <w:pPr>
      <w:pBdr>
        <w:top w:val="nil"/>
        <w:left w:val="nil"/>
        <w:bottom w:val="nil"/>
        <w:right w:val="nil"/>
        <w:between w:val="nil"/>
      </w:pBdr>
      <w:rPr>
        <w:rFonts w:ascii="Arial" w:eastAsia="Arial" w:hAnsi="Arial" w:cs="Arial"/>
        <w:b/>
        <w:color w:val="0093D0"/>
        <w:sz w:val="14"/>
        <w:szCs w:val="14"/>
      </w:rPr>
    </w:pPr>
  </w:p>
  <w:tbl>
    <w:tblPr>
      <w:tblStyle w:val="a0"/>
      <w:tblW w:w="9198" w:type="dxa"/>
      <w:tblInd w:w="-342" w:type="dxa"/>
      <w:tblBorders>
        <w:top w:val="nil"/>
        <w:left w:val="nil"/>
        <w:bottom w:val="nil"/>
        <w:right w:val="nil"/>
        <w:insideH w:val="nil"/>
        <w:insideV w:val="nil"/>
      </w:tblBorders>
      <w:tblLayout w:type="fixed"/>
      <w:tblLook w:val="0000" w:firstRow="0" w:lastRow="0" w:firstColumn="0" w:lastColumn="0" w:noHBand="0" w:noVBand="0"/>
    </w:tblPr>
    <w:tblGrid>
      <w:gridCol w:w="900"/>
      <w:gridCol w:w="2250"/>
      <w:gridCol w:w="3960"/>
      <w:gridCol w:w="2088"/>
    </w:tblGrid>
    <w:tr w:rsidR="00DD508B" w14:paraId="5212E78C" w14:textId="77777777">
      <w:tc>
        <w:tcPr>
          <w:tcW w:w="900" w:type="dxa"/>
          <w:shd w:val="clear" w:color="auto" w:fill="FFFFFF"/>
        </w:tcPr>
        <w:p w14:paraId="2B1938F4" w14:textId="77777777" w:rsidR="00DD508B" w:rsidRDefault="000A0662">
          <w:pPr>
            <w:pBdr>
              <w:top w:val="nil"/>
              <w:left w:val="nil"/>
              <w:bottom w:val="nil"/>
              <w:right w:val="nil"/>
              <w:between w:val="nil"/>
            </w:pBdr>
            <w:rPr>
              <w:rFonts w:ascii="Arial" w:eastAsia="Arial" w:hAnsi="Arial" w:cs="Arial"/>
              <w:b/>
              <w:color w:val="0093D0"/>
              <w:sz w:val="14"/>
              <w:szCs w:val="14"/>
            </w:rPr>
          </w:pPr>
          <w:r>
            <w:rPr>
              <w:rFonts w:ascii="Arial" w:eastAsia="Arial" w:hAnsi="Arial" w:cs="Arial"/>
              <w:b/>
              <w:color w:val="0093D0"/>
              <w:sz w:val="14"/>
              <w:szCs w:val="14"/>
            </w:rPr>
            <w:t>05.03.11</w:t>
          </w:r>
        </w:p>
      </w:tc>
      <w:tc>
        <w:tcPr>
          <w:tcW w:w="2250" w:type="dxa"/>
        </w:tcPr>
        <w:p w14:paraId="01AAB0F3" w14:textId="77777777" w:rsidR="00DD508B" w:rsidRDefault="000A0662">
          <w:pPr>
            <w:pBdr>
              <w:top w:val="nil"/>
              <w:left w:val="nil"/>
              <w:bottom w:val="nil"/>
              <w:right w:val="nil"/>
              <w:between w:val="nil"/>
            </w:pBdr>
            <w:rPr>
              <w:rFonts w:ascii="Arial" w:eastAsia="Arial" w:hAnsi="Arial" w:cs="Arial"/>
              <w:b/>
              <w:color w:val="0093D0"/>
              <w:sz w:val="14"/>
              <w:szCs w:val="14"/>
            </w:rPr>
          </w:pPr>
          <w:r>
            <w:rPr>
              <w:rFonts w:ascii="Arial" w:eastAsia="Arial" w:hAnsi="Arial" w:cs="Arial"/>
              <w:b/>
              <w:color w:val="0093D0"/>
              <w:sz w:val="14"/>
              <w:szCs w:val="14"/>
            </w:rPr>
            <w:t>HUMAN RESOURCES</w:t>
          </w:r>
        </w:p>
      </w:tc>
      <w:tc>
        <w:tcPr>
          <w:tcW w:w="3960" w:type="dxa"/>
        </w:tcPr>
        <w:p w14:paraId="0C53189F" w14:textId="77777777" w:rsidR="00DD508B" w:rsidRDefault="000A0662">
          <w:pPr>
            <w:pBdr>
              <w:top w:val="nil"/>
              <w:left w:val="nil"/>
              <w:bottom w:val="nil"/>
              <w:right w:val="nil"/>
              <w:between w:val="nil"/>
            </w:pBdr>
            <w:rPr>
              <w:rFonts w:ascii="Arial" w:eastAsia="Arial" w:hAnsi="Arial" w:cs="Arial"/>
              <w:b/>
              <w:color w:val="0093D0"/>
              <w:sz w:val="14"/>
              <w:szCs w:val="14"/>
            </w:rPr>
          </w:pPr>
          <w:r>
            <w:rPr>
              <w:rFonts w:ascii="Arial" w:eastAsia="Arial" w:hAnsi="Arial" w:cs="Arial"/>
              <w:b/>
              <w:color w:val="0093D0"/>
              <w:sz w:val="14"/>
              <w:szCs w:val="14"/>
            </w:rPr>
            <w:t>UNIVERSITY OFCALIFORNIA.EDU</w:t>
          </w:r>
        </w:p>
      </w:tc>
      <w:tc>
        <w:tcPr>
          <w:tcW w:w="2088" w:type="dxa"/>
        </w:tcPr>
        <w:p w14:paraId="6AE44408" w14:textId="77777777" w:rsidR="00DD508B" w:rsidRDefault="000A0662">
          <w:pPr>
            <w:pBdr>
              <w:top w:val="nil"/>
              <w:left w:val="nil"/>
              <w:bottom w:val="nil"/>
              <w:right w:val="nil"/>
              <w:between w:val="nil"/>
            </w:pBdr>
            <w:rPr>
              <w:rFonts w:ascii="Arial" w:eastAsia="Arial" w:hAnsi="Arial" w:cs="Arial"/>
              <w:b/>
              <w:color w:val="0093D0"/>
              <w:sz w:val="14"/>
              <w:szCs w:val="14"/>
            </w:rPr>
          </w:pPr>
          <w:r>
            <w:rPr>
              <w:rFonts w:ascii="Arial" w:eastAsia="Arial" w:hAnsi="Arial" w:cs="Arial"/>
              <w:b/>
              <w:color w:val="0093D0"/>
              <w:sz w:val="14"/>
              <w:szCs w:val="14"/>
            </w:rPr>
            <w:t>01</w:t>
          </w:r>
        </w:p>
      </w:tc>
    </w:tr>
  </w:tbl>
  <w:p w14:paraId="3A49D222" w14:textId="77777777" w:rsidR="00DD508B" w:rsidRDefault="00DD508B">
    <w:pPr>
      <w:pBdr>
        <w:top w:val="nil"/>
        <w:left w:val="nil"/>
        <w:bottom w:val="nil"/>
        <w:right w:val="nil"/>
        <w:between w:val="nil"/>
      </w:pBdr>
      <w:rPr>
        <w:rFonts w:ascii="Arial" w:eastAsia="Arial" w:hAnsi="Arial" w:cs="Arial"/>
        <w:b/>
        <w:color w:val="0093D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E8D7B" w14:textId="77777777" w:rsidR="000A0662" w:rsidRDefault="000A0662">
      <w:r>
        <w:separator/>
      </w:r>
    </w:p>
  </w:footnote>
  <w:footnote w:type="continuationSeparator" w:id="0">
    <w:p w14:paraId="261BBF67" w14:textId="77777777" w:rsidR="000A0662" w:rsidRDefault="000A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2188" w14:textId="77777777" w:rsidR="00DD508B" w:rsidRDefault="00DD508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FAC7" w14:textId="77777777" w:rsidR="00DD508B" w:rsidRDefault="000A0662">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273FE3FB" wp14:editId="5919C99B">
          <wp:extent cx="1015911" cy="4846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5911" cy="484631"/>
                  </a:xfrm>
                  <a:prstGeom prst="rect">
                    <a:avLst/>
                  </a:prstGeom>
                  <a:ln/>
                </pic:spPr>
              </pic:pic>
            </a:graphicData>
          </a:graphic>
        </wp:inline>
      </w:drawing>
    </w:r>
  </w:p>
  <w:p w14:paraId="377791B0" w14:textId="77777777" w:rsidR="00DD508B" w:rsidRDefault="00DD508B">
    <w:pPr>
      <w:pBdr>
        <w:top w:val="nil"/>
        <w:left w:val="nil"/>
        <w:bottom w:val="nil"/>
        <w:right w:val="nil"/>
        <w:between w:val="nil"/>
      </w:pBdr>
      <w:tabs>
        <w:tab w:val="center" w:pos="4320"/>
        <w:tab w:val="right" w:pos="8640"/>
      </w:tabs>
    </w:pPr>
  </w:p>
  <w:p w14:paraId="011CEE46" w14:textId="77777777" w:rsidR="00DD508B" w:rsidRDefault="00DD508B">
    <w:pPr>
      <w:pBdr>
        <w:top w:val="nil"/>
        <w:left w:val="nil"/>
        <w:bottom w:val="nil"/>
        <w:right w:val="nil"/>
        <w:between w:val="nil"/>
      </w:pBdr>
      <w:tabs>
        <w:tab w:val="center" w:pos="4320"/>
        <w:tab w:val="right" w:pos="8640"/>
      </w:tabs>
    </w:pPr>
  </w:p>
  <w:p w14:paraId="4DEDA508" w14:textId="77777777" w:rsidR="00DD508B" w:rsidRDefault="00DD508B">
    <w:pPr>
      <w:pBdr>
        <w:top w:val="nil"/>
        <w:left w:val="nil"/>
        <w:bottom w:val="nil"/>
        <w:right w:val="nil"/>
        <w:between w:val="nil"/>
      </w:pBdr>
      <w:tabs>
        <w:tab w:val="center" w:pos="4320"/>
        <w:tab w:val="right" w:pos="8640"/>
      </w:tabs>
      <w:rPr>
        <w:rFonts w:ascii="Arial" w:eastAsia="Arial" w:hAnsi="Arial" w:cs="Arial"/>
        <w:b/>
        <w:color w:val="0093D0"/>
      </w:rPr>
    </w:pPr>
  </w:p>
  <w:p w14:paraId="30E10730" w14:textId="374AA450" w:rsidR="00DD508B" w:rsidRDefault="000A0662">
    <w:pPr>
      <w:pBdr>
        <w:top w:val="nil"/>
        <w:left w:val="nil"/>
        <w:bottom w:val="nil"/>
        <w:right w:val="nil"/>
        <w:between w:val="nil"/>
      </w:pBdr>
      <w:tabs>
        <w:tab w:val="center" w:pos="4320"/>
        <w:tab w:val="right" w:pos="8640"/>
      </w:tabs>
      <w:rPr>
        <w:rFonts w:ascii="Arial" w:eastAsia="Arial" w:hAnsi="Arial" w:cs="Arial"/>
        <w:b/>
        <w:color w:val="0093D0"/>
      </w:rPr>
    </w:pPr>
    <w:r>
      <w:rPr>
        <w:rFonts w:ascii="Arial" w:eastAsia="Arial" w:hAnsi="Arial" w:cs="Arial"/>
        <w:b/>
        <w:color w:val="0093D0"/>
      </w:rPr>
      <w:t>Celebrating the Lunar New Yea</w:t>
    </w:r>
    <w:r w:rsidR="00241306">
      <w:rPr>
        <w:rFonts w:ascii="Arial" w:eastAsia="Arial" w:hAnsi="Arial" w:cs="Arial"/>
        <w:b/>
        <w:color w:val="0093D0"/>
      </w:rPr>
      <w:t>r</w:t>
    </w:r>
    <w:r>
      <w:rPr>
        <w:rFonts w:ascii="Arial" w:eastAsia="Arial" w:hAnsi="Arial" w:cs="Arial"/>
        <w:b/>
        <w:color w:val="0093D0"/>
      </w:rPr>
      <w:t xml:space="preserve">: A Staff </w:t>
    </w:r>
    <w:r>
      <w:rPr>
        <w:rFonts w:ascii="Arial" w:eastAsia="Arial" w:hAnsi="Arial" w:cs="Arial"/>
        <w:b/>
        <w:color w:val="0093D0"/>
      </w:rPr>
      <w:t>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59F2" w14:textId="77777777" w:rsidR="00DD508B" w:rsidRDefault="000A0662">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4D582CB4" wp14:editId="4AB7D6B9">
          <wp:extent cx="1015911" cy="48463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5911" cy="484631"/>
                  </a:xfrm>
                  <a:prstGeom prst="rect">
                    <a:avLst/>
                  </a:prstGeom>
                  <a:ln/>
                </pic:spPr>
              </pic:pic>
            </a:graphicData>
          </a:graphic>
        </wp:inline>
      </w:drawing>
    </w:r>
  </w:p>
  <w:p w14:paraId="597C8D0D" w14:textId="77777777" w:rsidR="00DD508B" w:rsidRDefault="00DD508B">
    <w:pPr>
      <w:pBdr>
        <w:top w:val="nil"/>
        <w:left w:val="nil"/>
        <w:bottom w:val="nil"/>
        <w:right w:val="nil"/>
        <w:between w:val="nil"/>
      </w:pBdr>
      <w:tabs>
        <w:tab w:val="center" w:pos="4320"/>
        <w:tab w:val="right" w:pos="8640"/>
      </w:tabs>
      <w:ind w:left="-540"/>
      <w:rPr>
        <w:color w:val="000000"/>
      </w:rPr>
    </w:pPr>
  </w:p>
  <w:p w14:paraId="1A3C1A65" w14:textId="77777777" w:rsidR="00DD508B" w:rsidRDefault="00DD508B">
    <w:pPr>
      <w:pBdr>
        <w:top w:val="nil"/>
        <w:left w:val="nil"/>
        <w:bottom w:val="nil"/>
        <w:right w:val="nil"/>
        <w:between w:val="nil"/>
      </w:pBdr>
      <w:tabs>
        <w:tab w:val="center" w:pos="4320"/>
        <w:tab w:val="right" w:pos="8640"/>
      </w:tabs>
      <w:ind w:left="-540"/>
      <w:rPr>
        <w:color w:val="000000"/>
      </w:rPr>
    </w:pPr>
  </w:p>
  <w:p w14:paraId="0ECD5309" w14:textId="77777777" w:rsidR="00DD508B" w:rsidRDefault="00DD508B">
    <w:pPr>
      <w:pBdr>
        <w:top w:val="nil"/>
        <w:left w:val="nil"/>
        <w:bottom w:val="nil"/>
        <w:right w:val="nil"/>
        <w:between w:val="nil"/>
      </w:pBdr>
      <w:rPr>
        <w:rFonts w:ascii="Arial" w:eastAsia="Arial" w:hAnsi="Arial" w:cs="Arial"/>
        <w:b/>
        <w:color w:val="0093D0"/>
        <w:sz w:val="26"/>
        <w:szCs w:val="26"/>
      </w:rPr>
    </w:pPr>
  </w:p>
  <w:p w14:paraId="75F7388A" w14:textId="77777777" w:rsidR="00DD508B" w:rsidRDefault="00DD508B">
    <w:pPr>
      <w:pBdr>
        <w:top w:val="nil"/>
        <w:left w:val="nil"/>
        <w:bottom w:val="nil"/>
        <w:right w:val="nil"/>
        <w:between w:val="nil"/>
      </w:pBdr>
      <w:rPr>
        <w:rFonts w:ascii="Arial" w:eastAsia="Arial" w:hAnsi="Arial" w:cs="Arial"/>
        <w:b/>
        <w:color w:val="0093D0"/>
        <w:sz w:val="26"/>
        <w:szCs w:val="26"/>
      </w:rPr>
    </w:pPr>
  </w:p>
  <w:p w14:paraId="2840EFC9" w14:textId="77777777" w:rsidR="00DD508B" w:rsidRDefault="00DD508B">
    <w:pPr>
      <w:pBdr>
        <w:top w:val="nil"/>
        <w:left w:val="nil"/>
        <w:bottom w:val="nil"/>
        <w:right w:val="nil"/>
        <w:between w:val="nil"/>
      </w:pBdr>
      <w:rPr>
        <w:rFonts w:ascii="Arial" w:eastAsia="Arial" w:hAnsi="Arial" w:cs="Arial"/>
        <w:b/>
        <w:color w:val="0093D0"/>
        <w:sz w:val="26"/>
        <w:szCs w:val="26"/>
      </w:rPr>
    </w:pPr>
  </w:p>
  <w:p w14:paraId="5E3BA9FD" w14:textId="77777777" w:rsidR="00DD508B" w:rsidRDefault="00DD508B">
    <w:pPr>
      <w:pBdr>
        <w:top w:val="nil"/>
        <w:left w:val="nil"/>
        <w:bottom w:val="nil"/>
        <w:right w:val="nil"/>
        <w:between w:val="nil"/>
      </w:pBdr>
      <w:rPr>
        <w:rFonts w:ascii="Arial" w:eastAsia="Arial" w:hAnsi="Arial" w:cs="Arial"/>
        <w:b/>
        <w:color w:val="0093D0"/>
        <w:sz w:val="26"/>
        <w:szCs w:val="26"/>
      </w:rPr>
    </w:pPr>
  </w:p>
  <w:p w14:paraId="31F5430D" w14:textId="77777777" w:rsidR="00DD508B" w:rsidRDefault="00DD508B">
    <w:pPr>
      <w:pBdr>
        <w:top w:val="nil"/>
        <w:left w:val="nil"/>
        <w:bottom w:val="nil"/>
        <w:right w:val="nil"/>
        <w:between w:val="nil"/>
      </w:pBdr>
      <w:tabs>
        <w:tab w:val="center" w:pos="4320"/>
        <w:tab w:val="right" w:pos="8640"/>
      </w:tabs>
      <w:ind w:left="-5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B73D4"/>
    <w:multiLevelType w:val="multilevel"/>
    <w:tmpl w:val="DA685F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53024CE"/>
    <w:multiLevelType w:val="multilevel"/>
    <w:tmpl w:val="70249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8B"/>
    <w:rsid w:val="000A0662"/>
    <w:rsid w:val="00241306"/>
    <w:rsid w:val="004E2291"/>
    <w:rsid w:val="00DD508B"/>
    <w:rsid w:val="00FC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B2E45"/>
  <w15:docId w15:val="{460BEB86-0F34-4916-95DC-CCEEDF05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Arial" w:eastAsia="Arial" w:hAnsi="Arial" w:cs="Arial"/>
      <w:b/>
      <w:color w:val="0093D0"/>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Lunar_phase" TargetMode="External"/><Relationship Id="rId13" Type="http://schemas.openxmlformats.org/officeDocument/2006/relationships/hyperlink" Target="https://ucop.box.com/s/d30tjmigmuvp9w376ns5rd70ezcvtn7p" TargetMode="External"/><Relationship Id="rId18" Type="http://schemas.openxmlformats.org/officeDocument/2006/relationships/footer" Target="footer1.xml"/><Relationship Id="rId26" Type="http://schemas.openxmlformats.org/officeDocument/2006/relationships/hyperlink" Target="https://openstates.org/ca/bills/20212022/AB2596/"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ov.ca.gov/wp-content/uploads/2022/09/AB-2596-SIGNING.pdf?emrc=4d6ee2" TargetMode="External"/><Relationship Id="rId12" Type="http://schemas.openxmlformats.org/officeDocument/2006/relationships/hyperlink" Target="https://ucop.box.com/s/d30tjmigmuvp9w376ns5rd70ezcvtn7p" TargetMode="External"/><Relationship Id="rId17" Type="http://schemas.openxmlformats.org/officeDocument/2006/relationships/header" Target="header2.xml"/><Relationship Id="rId25" Type="http://schemas.openxmlformats.org/officeDocument/2006/relationships/hyperlink" Target="https://openstates.org/ca/bills/20212022/AB2596/"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tates.org/ca/bills/20212022/AB2596/" TargetMode="External"/><Relationship Id="rId24" Type="http://schemas.openxmlformats.org/officeDocument/2006/relationships/hyperlink" Target="https://openstates.org/ca/bills/20212022/AB2596/" TargetMode="External"/><Relationship Id="rId5" Type="http://schemas.openxmlformats.org/officeDocument/2006/relationships/footnotes" Target="footnotes.xml"/><Relationship Id="rId15" Type="http://schemas.openxmlformats.org/officeDocument/2006/relationships/hyperlink" Target="https://www.oaklandchinatownchamber.org/root/whats_in_chinatown?locale=en" TargetMode="External"/><Relationship Id="rId23" Type="http://schemas.openxmlformats.org/officeDocument/2006/relationships/hyperlink" Target="https://openstates.org/ca/bills/20212022/AB2596/" TargetMode="External"/><Relationship Id="rId28" Type="http://schemas.openxmlformats.org/officeDocument/2006/relationships/theme" Target="theme/theme1.xml"/><Relationship Id="rId10" Type="http://schemas.openxmlformats.org/officeDocument/2006/relationships/hyperlink" Target="https://en.wikipedia.org/wiki/Lunisolar_calenda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wikipedia.org/wiki/Lunar_calendar" TargetMode="External"/><Relationship Id="rId14" Type="http://schemas.openxmlformats.org/officeDocument/2006/relationships/hyperlink" Target="https://www.visitoakland.com/blog/post/must-eats-in-oakland-chinatown/" TargetMode="External"/><Relationship Id="rId22" Type="http://schemas.openxmlformats.org/officeDocument/2006/relationships/hyperlink" Target="https://ucop.box.com/s/k55nu4l7dkkb43z5hs6ppxp9ftfy6rg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4420</Characters>
  <Application>Microsoft Office Word</Application>
  <DocSecurity>0</DocSecurity>
  <Lines>36</Lines>
  <Paragraphs>10</Paragraphs>
  <ScaleCrop>false</ScaleCrop>
  <Company>UCOP</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Simone</cp:lastModifiedBy>
  <cp:revision>2</cp:revision>
  <dcterms:created xsi:type="dcterms:W3CDTF">2024-01-08T23:25:00Z</dcterms:created>
  <dcterms:modified xsi:type="dcterms:W3CDTF">2024-01-08T23:25:00Z</dcterms:modified>
</cp:coreProperties>
</file>